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32" w:rsidRPr="00AA7D0E" w:rsidRDefault="00EA573A" w:rsidP="00AA7D0E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輔英科技大學</w:t>
      </w:r>
      <w:proofErr w:type="gramStart"/>
      <w:r>
        <w:rPr>
          <w:rFonts w:ascii="標楷體" w:eastAsia="標楷體" w:hAnsi="標楷體"/>
          <w:b/>
          <w:sz w:val="32"/>
        </w:rPr>
        <w:t>學</w:t>
      </w:r>
      <w:proofErr w:type="gramEnd"/>
      <w:r>
        <w:rPr>
          <w:rFonts w:ascii="標楷體" w:eastAsia="標楷體" w:hAnsi="標楷體"/>
          <w:b/>
          <w:sz w:val="32"/>
        </w:rPr>
        <w:t>輔活動成果報告表</w:t>
      </w:r>
    </w:p>
    <w:tbl>
      <w:tblPr>
        <w:tblW w:w="4853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"/>
        <w:gridCol w:w="345"/>
        <w:gridCol w:w="179"/>
        <w:gridCol w:w="139"/>
        <w:gridCol w:w="29"/>
        <w:gridCol w:w="347"/>
        <w:gridCol w:w="110"/>
        <w:gridCol w:w="237"/>
        <w:gridCol w:w="347"/>
        <w:gridCol w:w="39"/>
        <w:gridCol w:w="307"/>
        <w:gridCol w:w="347"/>
        <w:gridCol w:w="347"/>
        <w:gridCol w:w="39"/>
        <w:gridCol w:w="69"/>
        <w:gridCol w:w="238"/>
        <w:gridCol w:w="347"/>
        <w:gridCol w:w="347"/>
        <w:gridCol w:w="198"/>
        <w:gridCol w:w="57"/>
        <w:gridCol w:w="90"/>
        <w:gridCol w:w="347"/>
        <w:gridCol w:w="53"/>
        <w:gridCol w:w="293"/>
        <w:gridCol w:w="71"/>
        <w:gridCol w:w="70"/>
        <w:gridCol w:w="104"/>
        <w:gridCol w:w="30"/>
        <w:gridCol w:w="71"/>
        <w:gridCol w:w="347"/>
        <w:gridCol w:w="258"/>
        <w:gridCol w:w="88"/>
        <w:gridCol w:w="317"/>
        <w:gridCol w:w="29"/>
        <w:gridCol w:w="347"/>
        <w:gridCol w:w="290"/>
        <w:gridCol w:w="56"/>
        <w:gridCol w:w="347"/>
        <w:gridCol w:w="39"/>
        <w:gridCol w:w="171"/>
        <w:gridCol w:w="137"/>
        <w:gridCol w:w="347"/>
        <w:gridCol w:w="393"/>
        <w:gridCol w:w="61"/>
        <w:gridCol w:w="78"/>
        <w:gridCol w:w="536"/>
        <w:gridCol w:w="496"/>
        <w:gridCol w:w="22"/>
        <w:gridCol w:w="18"/>
      </w:tblGrid>
      <w:tr w:rsidR="00CC3C32" w:rsidRPr="00CF503D" w:rsidTr="00CF503D">
        <w:trPr>
          <w:trHeight w:val="445"/>
          <w:jc w:val="center"/>
        </w:trPr>
        <w:tc>
          <w:tcPr>
            <w:tcW w:w="11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活動名稱</w:t>
            </w:r>
          </w:p>
        </w:tc>
        <w:tc>
          <w:tcPr>
            <w:tcW w:w="3487" w:type="dxa"/>
            <w:gridSpan w:val="1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2C2129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志工基礎</w:t>
            </w:r>
            <w:r w:rsidRPr="00CF503D">
              <w:rPr>
                <w:rFonts w:ascii="標楷體" w:eastAsia="標楷體" w:hAnsi="標楷體" w:hint="eastAsia"/>
              </w:rPr>
              <w:t>及特殊</w:t>
            </w:r>
            <w:r w:rsidRPr="00CF503D">
              <w:rPr>
                <w:rFonts w:ascii="標楷體" w:eastAsia="標楷體" w:hAnsi="標楷體"/>
              </w:rPr>
              <w:t>教育</w:t>
            </w:r>
            <w:r w:rsidRPr="00CF503D">
              <w:rPr>
                <w:rFonts w:ascii="標楷體" w:eastAsia="標楷體" w:hAnsi="標楷體" w:hint="eastAsia"/>
              </w:rPr>
              <w:t>訓練</w:t>
            </w:r>
          </w:p>
        </w:tc>
        <w:tc>
          <w:tcPr>
            <w:tcW w:w="98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管制表</w:t>
            </w:r>
            <w:r w:rsidRPr="00CF503D">
              <w:rPr>
                <w:rFonts w:ascii="標楷體" w:eastAsia="標楷體" w:hAnsi="標楷體"/>
              </w:rPr>
              <w:br/>
              <w:t>編號</w:t>
            </w:r>
          </w:p>
        </w:tc>
        <w:tc>
          <w:tcPr>
            <w:tcW w:w="2494" w:type="dxa"/>
            <w:gridSpan w:val="1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930AD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313.11</w:t>
            </w:r>
          </w:p>
        </w:tc>
        <w:tc>
          <w:tcPr>
            <w:tcW w:w="87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整體</w:t>
            </w:r>
            <w:r w:rsidRPr="00CF503D">
              <w:rPr>
                <w:rFonts w:ascii="標楷體" w:eastAsia="標楷體" w:hAnsi="標楷體"/>
              </w:rPr>
              <w:br/>
              <w:t>滿意度</w:t>
            </w:r>
          </w:p>
        </w:tc>
        <w:tc>
          <w:tcPr>
            <w:tcW w:w="117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B644D0" w:rsidP="00CF50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82.1%</w:t>
            </w:r>
          </w:p>
        </w:tc>
        <w:tc>
          <w:tcPr>
            <w:tcW w:w="40" w:type="dxa"/>
            <w:gridSpan w:val="2"/>
          </w:tcPr>
          <w:p w:rsidR="00CC3C32" w:rsidRPr="00CF503D" w:rsidRDefault="00CC3C32" w:rsidP="00CF503D">
            <w:pPr>
              <w:rPr>
                <w:rFonts w:ascii="標楷體" w:eastAsia="標楷體" w:hAnsi="標楷體"/>
              </w:rPr>
            </w:pPr>
          </w:p>
        </w:tc>
      </w:tr>
      <w:tr w:rsidR="00CC3C32" w:rsidRPr="00CF503D" w:rsidTr="00B644D0">
        <w:trPr>
          <w:trHeight w:val="445"/>
          <w:jc w:val="center"/>
        </w:trPr>
        <w:tc>
          <w:tcPr>
            <w:tcW w:w="114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承辦單位</w:t>
            </w:r>
          </w:p>
        </w:tc>
        <w:tc>
          <w:tcPr>
            <w:tcW w:w="22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2C2129" w:rsidP="00B644D0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學生事務處服務學習中心</w:t>
            </w:r>
          </w:p>
        </w:tc>
        <w:tc>
          <w:tcPr>
            <w:tcW w:w="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活動時間</w:t>
            </w:r>
          </w:p>
        </w:tc>
        <w:tc>
          <w:tcPr>
            <w:tcW w:w="17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2C2129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107年3月21~24日</w:t>
            </w:r>
          </w:p>
        </w:tc>
        <w:tc>
          <w:tcPr>
            <w:tcW w:w="1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活動地點</w:t>
            </w:r>
          </w:p>
        </w:tc>
        <w:tc>
          <w:tcPr>
            <w:tcW w:w="26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2C2129" w:rsidP="00B644D0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D210</w:t>
            </w:r>
          </w:p>
        </w:tc>
        <w:tc>
          <w:tcPr>
            <w:tcW w:w="40" w:type="dxa"/>
            <w:gridSpan w:val="2"/>
          </w:tcPr>
          <w:p w:rsidR="00CC3C32" w:rsidRPr="00CF503D" w:rsidRDefault="00CC3C32" w:rsidP="00CF503D">
            <w:pPr>
              <w:rPr>
                <w:rFonts w:ascii="標楷體" w:eastAsia="標楷體" w:hAnsi="標楷體"/>
              </w:rPr>
            </w:pPr>
          </w:p>
        </w:tc>
      </w:tr>
      <w:tr w:rsidR="00CC3C32" w:rsidRPr="00CF503D" w:rsidTr="00CF503D">
        <w:trPr>
          <w:trHeight w:val="402"/>
          <w:jc w:val="center"/>
        </w:trPr>
        <w:tc>
          <w:tcPr>
            <w:tcW w:w="114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經費支出</w:t>
            </w:r>
          </w:p>
        </w:tc>
        <w:tc>
          <w:tcPr>
            <w:tcW w:w="34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2C2129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■</w:t>
            </w:r>
            <w:r w:rsidR="00EA573A" w:rsidRPr="00CF503D">
              <w:rPr>
                <w:rFonts w:ascii="標楷體" w:eastAsia="標楷體" w:hAnsi="標楷體"/>
              </w:rPr>
              <w:t>學輔</w:t>
            </w:r>
            <w:proofErr w:type="gramStart"/>
            <w:r w:rsidR="00EA573A" w:rsidRPr="00CF503D">
              <w:rPr>
                <w:rFonts w:ascii="標楷體" w:eastAsia="標楷體" w:hAnsi="標楷體"/>
              </w:rPr>
              <w:t>專帳</w:t>
            </w:r>
            <w:proofErr w:type="gramEnd"/>
            <w:r w:rsidR="00EA573A" w:rsidRPr="00CF503D">
              <w:rPr>
                <w:rFonts w:ascii="標楷體" w:eastAsia="標楷體" w:hAnsi="標楷體"/>
              </w:rPr>
              <w:t xml:space="preserve"> </w:t>
            </w:r>
            <w:r w:rsidRPr="00CF503D">
              <w:rPr>
                <w:rFonts w:ascii="標楷體" w:eastAsia="標楷體" w:hAnsi="標楷體"/>
              </w:rPr>
              <w:t>：</w:t>
            </w:r>
            <w:r w:rsidRPr="00CF503D">
              <w:rPr>
                <w:rFonts w:ascii="標楷體" w:eastAsia="標楷體" w:hAnsi="標楷體" w:hint="eastAsia"/>
              </w:rPr>
              <w:t>82</w:t>
            </w:r>
            <w:r w:rsidRPr="00CF503D">
              <w:rPr>
                <w:rFonts w:ascii="標楷體" w:eastAsia="標楷體" w:hAnsi="標楷體"/>
              </w:rPr>
              <w:t>,</w:t>
            </w:r>
            <w:r w:rsidRPr="00CF503D">
              <w:rPr>
                <w:rFonts w:ascii="標楷體" w:eastAsia="標楷體" w:hAnsi="標楷體" w:hint="eastAsia"/>
              </w:rPr>
              <w:t>517</w:t>
            </w:r>
          </w:p>
        </w:tc>
        <w:tc>
          <w:tcPr>
            <w:tcW w:w="111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支出金額</w:t>
            </w:r>
          </w:p>
        </w:tc>
        <w:tc>
          <w:tcPr>
            <w:tcW w:w="440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配合款：</w:t>
            </w:r>
            <w:r w:rsidR="002C2129" w:rsidRPr="00CF503D">
              <w:rPr>
                <w:rFonts w:ascii="標楷體" w:eastAsia="標楷體" w:hAnsi="標楷體" w:hint="eastAsia"/>
              </w:rPr>
              <w:t>71</w:t>
            </w:r>
            <w:r w:rsidR="002C2129" w:rsidRPr="00CF503D">
              <w:rPr>
                <w:rFonts w:ascii="標楷體" w:eastAsia="標楷體" w:hAnsi="標楷體"/>
              </w:rPr>
              <w:t>,</w:t>
            </w:r>
            <w:r w:rsidR="002C2129" w:rsidRPr="00CF503D">
              <w:rPr>
                <w:rFonts w:ascii="標楷體" w:eastAsia="標楷體" w:hAnsi="標楷體" w:hint="eastAsia"/>
              </w:rPr>
              <w:t>567</w:t>
            </w:r>
          </w:p>
        </w:tc>
        <w:tc>
          <w:tcPr>
            <w:tcW w:w="40" w:type="dxa"/>
            <w:gridSpan w:val="2"/>
          </w:tcPr>
          <w:p w:rsidR="00CC3C32" w:rsidRPr="00CF503D" w:rsidRDefault="00CC3C32" w:rsidP="00CF503D">
            <w:pPr>
              <w:rPr>
                <w:rFonts w:ascii="標楷體" w:eastAsia="標楷體" w:hAnsi="標楷體"/>
              </w:rPr>
            </w:pPr>
          </w:p>
        </w:tc>
      </w:tr>
      <w:tr w:rsidR="00CC3C32" w:rsidRPr="00CF503D" w:rsidTr="00CF503D">
        <w:trPr>
          <w:trHeight w:val="402"/>
          <w:jc w:val="center"/>
        </w:trPr>
        <w:tc>
          <w:tcPr>
            <w:tcW w:w="1145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rPr>
                <w:rFonts w:ascii="標楷體" w:eastAsia="標楷體" w:hAnsi="標楷體"/>
              </w:rPr>
            </w:pPr>
          </w:p>
        </w:tc>
        <w:tc>
          <w:tcPr>
            <w:tcW w:w="3487" w:type="dxa"/>
            <w:gridSpan w:val="1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□其他來源：</w:t>
            </w:r>
          </w:p>
        </w:tc>
        <w:tc>
          <w:tcPr>
            <w:tcW w:w="1115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rPr>
                <w:rFonts w:ascii="標楷體" w:eastAsia="標楷體" w:hAnsi="標楷體"/>
              </w:rPr>
            </w:pPr>
          </w:p>
        </w:tc>
        <w:tc>
          <w:tcPr>
            <w:tcW w:w="4408" w:type="dxa"/>
            <w:gridSpan w:val="1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補助款：</w:t>
            </w:r>
            <w:r w:rsidR="002C2129" w:rsidRPr="00CF503D">
              <w:rPr>
                <w:rFonts w:ascii="標楷體" w:eastAsia="標楷體" w:hAnsi="標楷體" w:hint="eastAsia"/>
              </w:rPr>
              <w:t>10</w:t>
            </w:r>
            <w:r w:rsidR="002C2129" w:rsidRPr="00CF503D">
              <w:rPr>
                <w:rFonts w:ascii="標楷體" w:eastAsia="標楷體" w:hAnsi="標楷體"/>
              </w:rPr>
              <w:t>,</w:t>
            </w:r>
            <w:r w:rsidR="002C2129" w:rsidRPr="00CF503D">
              <w:rPr>
                <w:rFonts w:ascii="標楷體" w:eastAsia="標楷體" w:hAnsi="標楷體" w:hint="eastAsia"/>
              </w:rPr>
              <w:t>950</w:t>
            </w:r>
          </w:p>
        </w:tc>
        <w:tc>
          <w:tcPr>
            <w:tcW w:w="40" w:type="dxa"/>
            <w:gridSpan w:val="2"/>
          </w:tcPr>
          <w:p w:rsidR="00CC3C32" w:rsidRPr="00CF503D" w:rsidRDefault="00CC3C32" w:rsidP="00CF503D">
            <w:pPr>
              <w:rPr>
                <w:rFonts w:ascii="標楷體" w:eastAsia="標楷體" w:hAnsi="標楷體"/>
              </w:rPr>
            </w:pPr>
          </w:p>
        </w:tc>
      </w:tr>
      <w:tr w:rsidR="00CC3C32" w:rsidRPr="00CF503D" w:rsidTr="00CF503D">
        <w:trPr>
          <w:gridAfter w:val="1"/>
          <w:wAfter w:w="18" w:type="dxa"/>
          <w:trHeight w:val="403"/>
          <w:jc w:val="center"/>
        </w:trPr>
        <w:tc>
          <w:tcPr>
            <w:tcW w:w="621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參</w:t>
            </w:r>
            <w:r w:rsidRPr="00CF503D">
              <w:rPr>
                <w:rFonts w:ascii="標楷體" w:eastAsia="標楷體" w:hAnsi="標楷體"/>
                <w:sz w:val="20"/>
              </w:rPr>
              <w:br/>
              <w:t>加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對</w:t>
            </w:r>
            <w:r w:rsidRPr="00CF503D">
              <w:rPr>
                <w:rFonts w:ascii="標楷體" w:eastAsia="標楷體" w:hAnsi="標楷體"/>
                <w:sz w:val="20"/>
              </w:rPr>
              <w:br/>
            </w:r>
            <w:proofErr w:type="gramStart"/>
            <w:r w:rsidRPr="00CF503D">
              <w:rPr>
                <w:rFonts w:ascii="標楷體" w:eastAsia="標楷體" w:hAnsi="標楷體"/>
                <w:sz w:val="20"/>
              </w:rPr>
              <w:t>象</w:t>
            </w:r>
            <w:proofErr w:type="gramEnd"/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人</w:t>
            </w:r>
            <w:r w:rsidRPr="00CF503D">
              <w:rPr>
                <w:rFonts w:ascii="標楷體" w:eastAsia="標楷體" w:hAnsi="標楷體"/>
                <w:sz w:val="20"/>
              </w:rPr>
              <w:br/>
              <w:t>數</w:t>
            </w:r>
          </w:p>
        </w:tc>
        <w:tc>
          <w:tcPr>
            <w:tcW w:w="34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護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理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系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所</w:t>
            </w:r>
          </w:p>
        </w:tc>
        <w:tc>
          <w:tcPr>
            <w:tcW w:w="347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護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理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科</w:t>
            </w:r>
          </w:p>
        </w:tc>
        <w:tc>
          <w:tcPr>
            <w:tcW w:w="34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健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管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系</w:t>
            </w:r>
          </w:p>
        </w:tc>
        <w:tc>
          <w:tcPr>
            <w:tcW w:w="347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助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產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系</w:t>
            </w:r>
          </w:p>
        </w:tc>
        <w:tc>
          <w:tcPr>
            <w:tcW w:w="34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高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長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系</w:t>
            </w:r>
          </w:p>
        </w:tc>
        <w:tc>
          <w:tcPr>
            <w:tcW w:w="346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proofErr w:type="gramStart"/>
            <w:r w:rsidRPr="00CF503D">
              <w:rPr>
                <w:rFonts w:ascii="標楷體" w:eastAsia="標楷體" w:hAnsi="標楷體"/>
                <w:sz w:val="20"/>
              </w:rPr>
              <w:t>醫</w:t>
            </w:r>
            <w:proofErr w:type="gramEnd"/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技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系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所</w:t>
            </w:r>
          </w:p>
        </w:tc>
        <w:tc>
          <w:tcPr>
            <w:tcW w:w="34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proofErr w:type="gramStart"/>
            <w:r w:rsidRPr="00CF503D">
              <w:rPr>
                <w:rFonts w:ascii="標楷體" w:eastAsia="標楷體" w:hAnsi="標楷體"/>
                <w:sz w:val="20"/>
              </w:rPr>
              <w:t>醫</w:t>
            </w:r>
            <w:proofErr w:type="gramEnd"/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技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科</w:t>
            </w:r>
          </w:p>
        </w:tc>
        <w:tc>
          <w:tcPr>
            <w:tcW w:w="34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物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治</w:t>
            </w:r>
          </w:p>
          <w:p w:rsidR="00B9296B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系</w:t>
            </w:r>
          </w:p>
        </w:tc>
        <w:tc>
          <w:tcPr>
            <w:tcW w:w="346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保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營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系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所</w:t>
            </w:r>
          </w:p>
        </w:tc>
        <w:tc>
          <w:tcPr>
            <w:tcW w:w="34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健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美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系</w:t>
            </w:r>
          </w:p>
        </w:tc>
        <w:tc>
          <w:tcPr>
            <w:tcW w:w="34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牙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助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學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程</w:t>
            </w:r>
          </w:p>
        </w:tc>
        <w:tc>
          <w:tcPr>
            <w:tcW w:w="345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環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工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系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所</w:t>
            </w:r>
          </w:p>
        </w:tc>
        <w:tc>
          <w:tcPr>
            <w:tcW w:w="34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職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安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系</w:t>
            </w:r>
          </w:p>
        </w:tc>
        <w:tc>
          <w:tcPr>
            <w:tcW w:w="346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化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材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系</w:t>
            </w:r>
          </w:p>
        </w:tc>
        <w:tc>
          <w:tcPr>
            <w:tcW w:w="346" w:type="dxa"/>
            <w:gridSpan w:val="5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生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技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系</w:t>
            </w:r>
          </w:p>
          <w:p w:rsidR="00B9296B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所</w:t>
            </w:r>
          </w:p>
        </w:tc>
        <w:tc>
          <w:tcPr>
            <w:tcW w:w="34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資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科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管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系</w:t>
            </w:r>
          </w:p>
        </w:tc>
        <w:tc>
          <w:tcPr>
            <w:tcW w:w="346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休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proofErr w:type="gramStart"/>
            <w:r w:rsidRPr="00CF503D">
              <w:rPr>
                <w:rFonts w:ascii="標楷體" w:eastAsia="標楷體" w:hAnsi="標楷體"/>
                <w:sz w:val="20"/>
              </w:rPr>
              <w:t>憩</w:t>
            </w:r>
            <w:proofErr w:type="gramEnd"/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系</w:t>
            </w:r>
          </w:p>
        </w:tc>
        <w:tc>
          <w:tcPr>
            <w:tcW w:w="346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proofErr w:type="gramStart"/>
            <w:r w:rsidRPr="00CF503D">
              <w:rPr>
                <w:rFonts w:ascii="標楷體" w:eastAsia="標楷體" w:hAnsi="標楷體"/>
                <w:sz w:val="20"/>
              </w:rPr>
              <w:t>幼</w:t>
            </w:r>
            <w:proofErr w:type="gramEnd"/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保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系</w:t>
            </w:r>
          </w:p>
        </w:tc>
        <w:tc>
          <w:tcPr>
            <w:tcW w:w="34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應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外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系</w:t>
            </w:r>
          </w:p>
        </w:tc>
        <w:tc>
          <w:tcPr>
            <w:tcW w:w="346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應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外</w:t>
            </w:r>
          </w:p>
          <w:p w:rsidR="00B9296B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科</w:t>
            </w:r>
          </w:p>
        </w:tc>
        <w:tc>
          <w:tcPr>
            <w:tcW w:w="34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行</w:t>
            </w:r>
            <w:r w:rsidRPr="00CF503D">
              <w:rPr>
                <w:rFonts w:ascii="標楷體" w:eastAsia="標楷體" w:hAnsi="標楷體"/>
                <w:sz w:val="20"/>
              </w:rPr>
              <w:br/>
              <w:t>政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單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位</w:t>
            </w:r>
          </w:p>
        </w:tc>
        <w:tc>
          <w:tcPr>
            <w:tcW w:w="347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校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外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人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士</w:t>
            </w:r>
          </w:p>
        </w:tc>
        <w:tc>
          <w:tcPr>
            <w:tcW w:w="34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共同教育中心</w:t>
            </w:r>
          </w:p>
        </w:tc>
        <w:tc>
          <w:tcPr>
            <w:tcW w:w="1586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參加人數</w:t>
            </w:r>
            <w:r w:rsidRPr="00CF503D">
              <w:rPr>
                <w:rFonts w:ascii="標楷體" w:eastAsia="標楷體" w:hAnsi="標楷體"/>
                <w:sz w:val="20"/>
              </w:rPr>
              <w:br/>
              <w:t>合計__</w:t>
            </w:r>
            <w:r w:rsidR="00930ADA" w:rsidRPr="00CF503D">
              <w:rPr>
                <w:rFonts w:ascii="標楷體" w:eastAsia="標楷體" w:hAnsi="標楷體" w:hint="eastAsia"/>
                <w:sz w:val="20"/>
              </w:rPr>
              <w:t>2</w:t>
            </w:r>
            <w:r w:rsidR="005A788D" w:rsidRPr="00CF503D">
              <w:rPr>
                <w:rFonts w:ascii="標楷體" w:eastAsia="標楷體" w:hAnsi="標楷體" w:hint="eastAsia"/>
                <w:sz w:val="20"/>
              </w:rPr>
              <w:t>73</w:t>
            </w:r>
            <w:r w:rsidRPr="00CF503D">
              <w:rPr>
                <w:rFonts w:ascii="標楷體" w:eastAsia="標楷體" w:hAnsi="標楷體"/>
                <w:sz w:val="20"/>
              </w:rPr>
              <w:t>___人</w:t>
            </w:r>
          </w:p>
        </w:tc>
      </w:tr>
      <w:tr w:rsidR="00CC3C32" w:rsidRPr="00CF503D" w:rsidTr="00CF503D">
        <w:trPr>
          <w:gridAfter w:val="1"/>
          <w:wAfter w:w="18" w:type="dxa"/>
          <w:trHeight w:val="395"/>
          <w:jc w:val="center"/>
        </w:trPr>
        <w:tc>
          <w:tcPr>
            <w:tcW w:w="621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5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5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86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報到率</w:t>
            </w:r>
            <w:r w:rsidR="00B644D0">
              <w:rPr>
                <w:rFonts w:ascii="標楷體" w:eastAsia="標楷體" w:hAnsi="標楷體" w:hint="eastAsia"/>
                <w:sz w:val="20"/>
              </w:rPr>
              <w:t>91</w:t>
            </w:r>
            <w:r w:rsidRPr="00CF503D">
              <w:rPr>
                <w:rFonts w:ascii="標楷體" w:eastAsia="標楷體" w:hAnsi="標楷體"/>
                <w:sz w:val="20"/>
              </w:rPr>
              <w:t>%</w:t>
            </w:r>
          </w:p>
        </w:tc>
      </w:tr>
      <w:tr w:rsidR="00CC3C32" w:rsidRPr="00CF503D" w:rsidTr="00CF503D">
        <w:trPr>
          <w:gridAfter w:val="1"/>
          <w:wAfter w:w="18" w:type="dxa"/>
          <w:trHeight w:val="453"/>
          <w:jc w:val="center"/>
        </w:trPr>
        <w:tc>
          <w:tcPr>
            <w:tcW w:w="621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5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5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男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女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小計</w:t>
            </w:r>
          </w:p>
        </w:tc>
      </w:tr>
      <w:tr w:rsidR="00CC3C32" w:rsidRPr="00CF503D" w:rsidTr="00CF503D">
        <w:trPr>
          <w:gridAfter w:val="1"/>
          <w:wAfter w:w="18" w:type="dxa"/>
          <w:trHeight w:val="519"/>
          <w:jc w:val="center"/>
        </w:trPr>
        <w:tc>
          <w:tcPr>
            <w:tcW w:w="6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503D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學生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F503D">
              <w:rPr>
                <w:rFonts w:ascii="標楷體" w:eastAsia="標楷體" w:hAnsi="標楷體"/>
                <w:spacing w:val="-20"/>
                <w:sz w:val="16"/>
                <w:szCs w:val="16"/>
              </w:rPr>
              <w:t>(非弱勢)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B9296B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 w:hint="eastAsia"/>
                <w:sz w:val="20"/>
              </w:rPr>
              <w:t>10</w:t>
            </w:r>
          </w:p>
        </w:tc>
        <w:tc>
          <w:tcPr>
            <w:tcW w:w="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5A788D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 w:hint="eastAsia"/>
                <w:sz w:val="20"/>
              </w:rPr>
              <w:t>207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5511CF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5511CF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 w:hint="eastAsia"/>
                <w:sz w:val="20"/>
              </w:rPr>
              <w:t>34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B9296B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B9296B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B9296B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B9296B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5A788D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5A788D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5A788D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 w:hint="eastAsia"/>
                <w:sz w:val="20"/>
              </w:rPr>
              <w:t>14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5A788D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 w:hint="eastAsia"/>
                <w:sz w:val="20"/>
              </w:rPr>
              <w:t>249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5A788D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 w:hint="eastAsia"/>
                <w:sz w:val="20"/>
              </w:rPr>
              <w:t>263</w:t>
            </w:r>
          </w:p>
        </w:tc>
      </w:tr>
      <w:tr w:rsidR="00CC3C32" w:rsidRPr="00CF503D" w:rsidTr="00CF503D">
        <w:trPr>
          <w:gridAfter w:val="1"/>
          <w:wAfter w:w="18" w:type="dxa"/>
          <w:trHeight w:val="313"/>
          <w:jc w:val="center"/>
        </w:trPr>
        <w:tc>
          <w:tcPr>
            <w:tcW w:w="6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幹部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CC3C32" w:rsidRPr="00CF503D" w:rsidTr="00CF503D">
        <w:trPr>
          <w:gridAfter w:val="1"/>
          <w:wAfter w:w="18" w:type="dxa"/>
          <w:trHeight w:val="313"/>
          <w:jc w:val="center"/>
        </w:trPr>
        <w:tc>
          <w:tcPr>
            <w:tcW w:w="6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教師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B52AE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5511CF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5A788D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5A788D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 w:hint="eastAsia"/>
                <w:sz w:val="20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5A788D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 w:hint="eastAsia"/>
                <w:sz w:val="20"/>
              </w:rPr>
              <w:t>6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5A788D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 w:hint="eastAsia"/>
                <w:sz w:val="20"/>
              </w:rPr>
              <w:t>6</w:t>
            </w:r>
          </w:p>
        </w:tc>
      </w:tr>
      <w:tr w:rsidR="00CC3C32" w:rsidRPr="00CF503D" w:rsidTr="00CF503D">
        <w:trPr>
          <w:gridAfter w:val="1"/>
          <w:wAfter w:w="18" w:type="dxa"/>
          <w:trHeight w:val="313"/>
          <w:jc w:val="center"/>
        </w:trPr>
        <w:tc>
          <w:tcPr>
            <w:tcW w:w="6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職員工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930AD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5A788D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5A788D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5A788D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 w:hint="eastAsia"/>
                <w:sz w:val="20"/>
              </w:rPr>
              <w:t>4</w:t>
            </w:r>
          </w:p>
        </w:tc>
      </w:tr>
      <w:tr w:rsidR="00CC3C32" w:rsidRPr="00CF503D" w:rsidTr="00CF503D">
        <w:trPr>
          <w:gridAfter w:val="1"/>
          <w:wAfter w:w="18" w:type="dxa"/>
          <w:trHeight w:val="313"/>
          <w:jc w:val="center"/>
        </w:trPr>
        <w:tc>
          <w:tcPr>
            <w:tcW w:w="6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社區居民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CC3C32" w:rsidRPr="00CF503D" w:rsidTr="00CF503D">
        <w:trPr>
          <w:gridAfter w:val="1"/>
          <w:wAfter w:w="18" w:type="dxa"/>
          <w:trHeight w:val="313"/>
          <w:jc w:val="center"/>
        </w:trPr>
        <w:tc>
          <w:tcPr>
            <w:tcW w:w="6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弱勢學生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CC3C32" w:rsidRPr="00CF503D" w:rsidTr="00CF503D">
        <w:trPr>
          <w:gridAfter w:val="1"/>
          <w:wAfter w:w="18" w:type="dxa"/>
          <w:trHeight w:val="453"/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合計</w:t>
            </w: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930AD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 w:hint="eastAsia"/>
                <w:sz w:val="20"/>
              </w:rPr>
              <w:t>10</w:t>
            </w:r>
          </w:p>
        </w:tc>
        <w:tc>
          <w:tcPr>
            <w:tcW w:w="3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5A788D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 w:hint="eastAsia"/>
                <w:sz w:val="20"/>
              </w:rPr>
              <w:t>207</w:t>
            </w:r>
          </w:p>
        </w:tc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930AD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930AD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 w:hint="eastAsia"/>
                <w:sz w:val="20"/>
              </w:rPr>
              <w:t>34</w:t>
            </w:r>
          </w:p>
        </w:tc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930AD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3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930AD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930AD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3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930AD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930AD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930AD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3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930AD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930AD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3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學生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男__</w:t>
            </w:r>
            <w:r w:rsidR="00254E60" w:rsidRPr="00CF503D">
              <w:rPr>
                <w:rFonts w:ascii="標楷體" w:eastAsia="標楷體" w:hAnsi="標楷體" w:hint="eastAsia"/>
                <w:sz w:val="20"/>
              </w:rPr>
              <w:t>1</w:t>
            </w:r>
            <w:r w:rsidR="005A788D" w:rsidRPr="00CF503D">
              <w:rPr>
                <w:rFonts w:ascii="標楷體" w:eastAsia="標楷體" w:hAnsi="標楷體" w:hint="eastAsia"/>
                <w:sz w:val="20"/>
              </w:rPr>
              <w:t>4</w:t>
            </w:r>
            <w:r w:rsidRPr="00CF503D">
              <w:rPr>
                <w:rFonts w:ascii="標楷體" w:eastAsia="標楷體" w:hAnsi="標楷體"/>
                <w:sz w:val="20"/>
              </w:rPr>
              <w:t>__人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女__</w:t>
            </w:r>
            <w:r w:rsidR="00EC6020" w:rsidRPr="00CF503D">
              <w:rPr>
                <w:rFonts w:ascii="標楷體" w:eastAsia="標楷體" w:hAnsi="標楷體" w:hint="eastAsia"/>
                <w:sz w:val="20"/>
              </w:rPr>
              <w:t>2</w:t>
            </w:r>
            <w:r w:rsidR="005A788D" w:rsidRPr="00CF503D">
              <w:rPr>
                <w:rFonts w:ascii="標楷體" w:eastAsia="標楷體" w:hAnsi="標楷體" w:hint="eastAsia"/>
                <w:sz w:val="20"/>
              </w:rPr>
              <w:t>49</w:t>
            </w:r>
            <w:r w:rsidRPr="00CF503D">
              <w:rPr>
                <w:rFonts w:ascii="標楷體" w:eastAsia="標楷體" w:hAnsi="標楷體"/>
                <w:sz w:val="20"/>
              </w:rPr>
              <w:t>__人</w:t>
            </w:r>
          </w:p>
        </w:tc>
      </w:tr>
      <w:tr w:rsidR="00CC3C32" w:rsidRPr="00CF503D" w:rsidTr="00CF503D">
        <w:trPr>
          <w:gridAfter w:val="1"/>
          <w:wAfter w:w="18" w:type="dxa"/>
          <w:trHeight w:val="438"/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教職</w:t>
            </w:r>
            <w:r w:rsidRPr="00CF503D">
              <w:rPr>
                <w:rFonts w:ascii="標楷體" w:eastAsia="標楷體" w:hAnsi="標楷體"/>
                <w:sz w:val="20"/>
              </w:rPr>
              <w:br/>
              <w:t>員工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男__</w:t>
            </w:r>
            <w:r w:rsidR="00254E60" w:rsidRPr="00CF503D">
              <w:rPr>
                <w:rFonts w:ascii="標楷體" w:eastAsia="標楷體" w:hAnsi="標楷體" w:hint="eastAsia"/>
                <w:sz w:val="20"/>
              </w:rPr>
              <w:t>1</w:t>
            </w:r>
            <w:r w:rsidRPr="00CF503D">
              <w:rPr>
                <w:rFonts w:ascii="標楷體" w:eastAsia="標楷體" w:hAnsi="標楷體"/>
                <w:sz w:val="20"/>
              </w:rPr>
              <w:t>__人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女__</w:t>
            </w:r>
            <w:r w:rsidR="005A788D" w:rsidRPr="00CF503D">
              <w:rPr>
                <w:rFonts w:ascii="標楷體" w:eastAsia="標楷體" w:hAnsi="標楷體" w:hint="eastAsia"/>
                <w:sz w:val="20"/>
              </w:rPr>
              <w:t>9</w:t>
            </w:r>
            <w:r w:rsidRPr="00CF503D">
              <w:rPr>
                <w:rFonts w:ascii="標楷體" w:eastAsia="標楷體" w:hAnsi="標楷體"/>
                <w:sz w:val="20"/>
              </w:rPr>
              <w:t>__人</w:t>
            </w:r>
          </w:p>
        </w:tc>
      </w:tr>
      <w:tr w:rsidR="00CC3C32" w:rsidRPr="00CF503D" w:rsidTr="00CF503D">
        <w:trPr>
          <w:gridAfter w:val="1"/>
          <w:wAfter w:w="18" w:type="dxa"/>
          <w:trHeight w:val="438"/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校內</w:t>
            </w:r>
            <w:r w:rsidRPr="00CF503D">
              <w:rPr>
                <w:rFonts w:ascii="標楷體" w:eastAsia="標楷體" w:hAnsi="標楷體"/>
                <w:sz w:val="20"/>
              </w:rPr>
              <w:br/>
              <w:t>總計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男__</w:t>
            </w:r>
            <w:r w:rsidR="005A788D" w:rsidRPr="00CF503D">
              <w:rPr>
                <w:rFonts w:ascii="標楷體" w:eastAsia="標楷體" w:hAnsi="標楷體" w:hint="eastAsia"/>
                <w:sz w:val="20"/>
              </w:rPr>
              <w:t>15</w:t>
            </w:r>
            <w:r w:rsidRPr="00CF503D">
              <w:rPr>
                <w:rFonts w:ascii="標楷體" w:eastAsia="標楷體" w:hAnsi="標楷體"/>
                <w:sz w:val="20"/>
              </w:rPr>
              <w:t>__人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女__</w:t>
            </w:r>
            <w:r w:rsidR="005A788D" w:rsidRPr="00CF503D">
              <w:rPr>
                <w:rFonts w:ascii="標楷體" w:eastAsia="標楷體" w:hAnsi="標楷體" w:hint="eastAsia"/>
                <w:sz w:val="20"/>
              </w:rPr>
              <w:t>258</w:t>
            </w:r>
            <w:r w:rsidRPr="00CF503D">
              <w:rPr>
                <w:rFonts w:ascii="標楷體" w:eastAsia="標楷體" w:hAnsi="標楷體"/>
                <w:sz w:val="20"/>
              </w:rPr>
              <w:t>__人</w:t>
            </w:r>
          </w:p>
        </w:tc>
      </w:tr>
      <w:tr w:rsidR="00CC3C32" w:rsidRPr="00CF503D" w:rsidTr="00CF503D">
        <w:trPr>
          <w:gridAfter w:val="1"/>
          <w:wAfter w:w="18" w:type="dxa"/>
          <w:trHeight w:val="479"/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校</w:t>
            </w:r>
            <w:proofErr w:type="gramStart"/>
            <w:r w:rsidRPr="00CF503D">
              <w:rPr>
                <w:rFonts w:ascii="標楷體" w:eastAsia="標楷體" w:hAnsi="標楷體"/>
                <w:sz w:val="20"/>
              </w:rPr>
              <w:t>外</w:t>
            </w:r>
            <w:proofErr w:type="gramEnd"/>
            <w:r w:rsidRPr="00CF503D">
              <w:rPr>
                <w:rFonts w:ascii="標楷體" w:eastAsia="標楷體" w:hAnsi="標楷體"/>
                <w:sz w:val="20"/>
              </w:rPr>
              <w:br/>
              <w:t>總計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男__</w:t>
            </w:r>
            <w:r w:rsidR="005A788D" w:rsidRPr="00CF503D">
              <w:rPr>
                <w:rFonts w:ascii="標楷體" w:eastAsia="標楷體" w:hAnsi="標楷體" w:hint="eastAsia"/>
                <w:sz w:val="20"/>
              </w:rPr>
              <w:t>0</w:t>
            </w:r>
            <w:r w:rsidRPr="00CF503D">
              <w:rPr>
                <w:rFonts w:ascii="標楷體" w:eastAsia="標楷體" w:hAnsi="標楷體"/>
                <w:sz w:val="20"/>
              </w:rPr>
              <w:t>__人</w:t>
            </w:r>
          </w:p>
          <w:p w:rsidR="00CC3C32" w:rsidRPr="00CF503D" w:rsidRDefault="00EA573A" w:rsidP="00CF503D">
            <w:pPr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CF503D">
              <w:rPr>
                <w:rFonts w:ascii="標楷體" w:eastAsia="標楷體" w:hAnsi="標楷體"/>
                <w:sz w:val="20"/>
              </w:rPr>
              <w:t>女__</w:t>
            </w:r>
            <w:r w:rsidR="005A788D" w:rsidRPr="00CF503D">
              <w:rPr>
                <w:rFonts w:ascii="標楷體" w:eastAsia="標楷體" w:hAnsi="標楷體" w:hint="eastAsia"/>
                <w:sz w:val="20"/>
              </w:rPr>
              <w:t>0</w:t>
            </w:r>
            <w:r w:rsidRPr="00CF503D">
              <w:rPr>
                <w:rFonts w:ascii="標楷體" w:eastAsia="標楷體" w:hAnsi="標楷體"/>
                <w:sz w:val="20"/>
              </w:rPr>
              <w:t>__人</w:t>
            </w:r>
          </w:p>
        </w:tc>
      </w:tr>
      <w:tr w:rsidR="00CC3C32" w:rsidRPr="00CF503D" w:rsidTr="00CF503D">
        <w:trPr>
          <w:trHeight w:val="290"/>
          <w:jc w:val="center"/>
        </w:trPr>
        <w:tc>
          <w:tcPr>
            <w:tcW w:w="1284" w:type="dxa"/>
            <w:gridSpan w:val="4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基本素養</w:t>
            </w:r>
          </w:p>
        </w:tc>
        <w:tc>
          <w:tcPr>
            <w:tcW w:w="1109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專業實務</w:t>
            </w:r>
          </w:p>
        </w:tc>
        <w:tc>
          <w:tcPr>
            <w:tcW w:w="1109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溝通表達</w:t>
            </w:r>
          </w:p>
        </w:tc>
        <w:tc>
          <w:tcPr>
            <w:tcW w:w="1187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終身學習</w:t>
            </w:r>
          </w:p>
        </w:tc>
        <w:tc>
          <w:tcPr>
            <w:tcW w:w="1028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關懷服務</w:t>
            </w:r>
          </w:p>
        </w:tc>
        <w:tc>
          <w:tcPr>
            <w:tcW w:w="1111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理性思辨</w:t>
            </w:r>
          </w:p>
        </w:tc>
        <w:tc>
          <w:tcPr>
            <w:tcW w:w="1108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健康促進</w:t>
            </w:r>
          </w:p>
        </w:tc>
        <w:tc>
          <w:tcPr>
            <w:tcW w:w="1109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公民參與</w:t>
            </w:r>
          </w:p>
        </w:tc>
        <w:tc>
          <w:tcPr>
            <w:tcW w:w="111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美的賞析</w:t>
            </w:r>
          </w:p>
        </w:tc>
        <w:tc>
          <w:tcPr>
            <w:tcW w:w="40" w:type="dxa"/>
            <w:gridSpan w:val="2"/>
          </w:tcPr>
          <w:p w:rsidR="00CC3C32" w:rsidRPr="00CF503D" w:rsidRDefault="00CC3C32" w:rsidP="00CF503D">
            <w:pPr>
              <w:rPr>
                <w:rFonts w:ascii="標楷體" w:eastAsia="標楷體" w:hAnsi="標楷體"/>
              </w:rPr>
            </w:pPr>
          </w:p>
        </w:tc>
      </w:tr>
      <w:tr w:rsidR="00CC3C32" w:rsidRPr="00CF503D" w:rsidTr="00CF503D">
        <w:trPr>
          <w:trHeight w:val="629"/>
          <w:jc w:val="center"/>
        </w:trPr>
        <w:tc>
          <w:tcPr>
            <w:tcW w:w="128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配分【至多填寫3項滿分10分】</w:t>
            </w:r>
          </w:p>
        </w:tc>
        <w:tc>
          <w:tcPr>
            <w:tcW w:w="1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5A788D" w:rsidP="00CF503D">
            <w:pPr>
              <w:jc w:val="center"/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930ADA" w:rsidP="00CF503D">
            <w:pPr>
              <w:jc w:val="center"/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5A788D" w:rsidP="00CF503D">
            <w:pPr>
              <w:jc w:val="center"/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rPr>
                <w:rFonts w:ascii="標楷體" w:eastAsia="標楷體" w:hAnsi="標楷體"/>
              </w:rPr>
            </w:pPr>
          </w:p>
        </w:tc>
        <w:tc>
          <w:tcPr>
            <w:tcW w:w="1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rPr>
                <w:rFonts w:ascii="標楷體" w:eastAsia="標楷體" w:hAnsi="標楷體"/>
              </w:rPr>
            </w:pPr>
          </w:p>
        </w:tc>
        <w:tc>
          <w:tcPr>
            <w:tcW w:w="1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rPr>
                <w:rFonts w:ascii="標楷體" w:eastAsia="標楷體" w:hAnsi="標楷體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rPr>
                <w:rFonts w:ascii="標楷體" w:eastAsia="標楷體" w:hAnsi="標楷體"/>
              </w:rPr>
            </w:pPr>
          </w:p>
        </w:tc>
        <w:tc>
          <w:tcPr>
            <w:tcW w:w="40" w:type="dxa"/>
            <w:gridSpan w:val="2"/>
          </w:tcPr>
          <w:p w:rsidR="00CC3C32" w:rsidRPr="00CF503D" w:rsidRDefault="00CC3C32" w:rsidP="00CF503D">
            <w:pPr>
              <w:rPr>
                <w:rFonts w:ascii="標楷體" w:eastAsia="標楷體" w:hAnsi="標楷體"/>
              </w:rPr>
            </w:pPr>
          </w:p>
        </w:tc>
      </w:tr>
      <w:tr w:rsidR="00CC3C32" w:rsidRPr="00CF503D" w:rsidTr="00CF503D">
        <w:trPr>
          <w:trHeight w:val="1240"/>
          <w:jc w:val="center"/>
        </w:trPr>
        <w:tc>
          <w:tcPr>
            <w:tcW w:w="6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活</w:t>
            </w:r>
          </w:p>
          <w:p w:rsidR="00CC3C32" w:rsidRPr="00CF503D" w:rsidRDefault="00EA573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動</w:t>
            </w:r>
          </w:p>
          <w:p w:rsidR="00CC3C32" w:rsidRPr="00CF503D" w:rsidRDefault="00EA573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目</w:t>
            </w:r>
          </w:p>
          <w:p w:rsidR="00CC3C32" w:rsidRPr="00CF503D" w:rsidRDefault="00EA573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標</w:t>
            </w:r>
          </w:p>
        </w:tc>
        <w:tc>
          <w:tcPr>
            <w:tcW w:w="9534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3C32" w:rsidRPr="00CF503D" w:rsidRDefault="002C2129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為激勵本校學生秉持施比受更有福</w:t>
            </w:r>
            <w:r w:rsidRPr="00CF503D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CF503D">
              <w:rPr>
                <w:rFonts w:ascii="標楷體" w:eastAsia="標楷體" w:hAnsi="標楷體"/>
              </w:rPr>
              <w:t>予比取</w:t>
            </w:r>
            <w:proofErr w:type="gramEnd"/>
            <w:r w:rsidRPr="00CF503D">
              <w:rPr>
                <w:rFonts w:ascii="標楷體" w:eastAsia="標楷體" w:hAnsi="標楷體"/>
              </w:rPr>
              <w:t>更快樂的理念，發揮助人最樂，服務</w:t>
            </w:r>
            <w:proofErr w:type="gramStart"/>
            <w:r w:rsidRPr="00CF503D">
              <w:rPr>
                <w:rFonts w:ascii="標楷體" w:eastAsia="標楷體" w:hAnsi="標楷體"/>
              </w:rPr>
              <w:t>最</w:t>
            </w:r>
            <w:proofErr w:type="gramEnd"/>
            <w:r w:rsidRPr="00CF503D">
              <w:rPr>
                <w:rFonts w:ascii="標楷體" w:eastAsia="標楷體" w:hAnsi="標楷體"/>
              </w:rPr>
              <w:t>榮的精神</w:t>
            </w:r>
            <w:r w:rsidRPr="00CF503D">
              <w:rPr>
                <w:rFonts w:ascii="標楷體" w:eastAsia="標楷體" w:hAnsi="標楷體" w:hint="eastAsia"/>
              </w:rPr>
              <w:t>；</w:t>
            </w:r>
            <w:r w:rsidRPr="00CF503D">
              <w:rPr>
                <w:rFonts w:ascii="標楷體" w:eastAsia="標楷體" w:hAnsi="標楷體"/>
              </w:rPr>
              <w:t>展現天使心，擁抱志工情，胸懷燃燒自己、照亮別人之德操</w:t>
            </w:r>
            <w:r w:rsidRPr="00CF503D">
              <w:rPr>
                <w:rFonts w:ascii="標楷體" w:eastAsia="標楷體" w:hAnsi="標楷體" w:hint="eastAsia"/>
              </w:rPr>
              <w:t>；</w:t>
            </w:r>
            <w:r w:rsidRPr="00CF503D">
              <w:rPr>
                <w:rFonts w:ascii="標楷體" w:eastAsia="標楷體" w:hAnsi="標楷體"/>
              </w:rPr>
              <w:t>踴躍投入志願服務行列，積極散播志願服務種子，共同為協助拓展社會福利工作及增進社會祥和而奉獻心力。</w:t>
            </w:r>
          </w:p>
        </w:tc>
        <w:tc>
          <w:tcPr>
            <w:tcW w:w="40" w:type="dxa"/>
            <w:gridSpan w:val="2"/>
          </w:tcPr>
          <w:p w:rsidR="00CC3C32" w:rsidRPr="00CF503D" w:rsidRDefault="00CC3C32" w:rsidP="00CF503D">
            <w:pPr>
              <w:rPr>
                <w:rFonts w:ascii="標楷體" w:eastAsia="標楷體" w:hAnsi="標楷體"/>
              </w:rPr>
            </w:pPr>
          </w:p>
        </w:tc>
      </w:tr>
      <w:tr w:rsidR="00CC3C32" w:rsidRPr="00CF503D" w:rsidTr="00CF503D">
        <w:trPr>
          <w:trHeight w:val="1240"/>
          <w:jc w:val="center"/>
        </w:trPr>
        <w:tc>
          <w:tcPr>
            <w:tcW w:w="6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活</w:t>
            </w:r>
          </w:p>
          <w:p w:rsidR="00CC3C32" w:rsidRPr="00CF503D" w:rsidRDefault="00EA573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動</w:t>
            </w:r>
          </w:p>
          <w:p w:rsidR="00CC3C32" w:rsidRPr="00CF503D" w:rsidRDefault="00EA573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內</w:t>
            </w:r>
          </w:p>
          <w:p w:rsidR="00CC3C32" w:rsidRPr="00CF503D" w:rsidRDefault="00EA573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容</w:t>
            </w:r>
          </w:p>
        </w:tc>
        <w:tc>
          <w:tcPr>
            <w:tcW w:w="9534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503D" w:rsidRDefault="002C2129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一、參加學生於台北E</w:t>
            </w:r>
            <w:proofErr w:type="gramStart"/>
            <w:r w:rsidRPr="00CF503D">
              <w:rPr>
                <w:rFonts w:ascii="標楷體" w:eastAsia="標楷體" w:hAnsi="標楷體" w:hint="eastAsia"/>
              </w:rPr>
              <w:t>大線上</w:t>
            </w:r>
            <w:proofErr w:type="gramEnd"/>
            <w:r w:rsidRPr="00CF503D">
              <w:rPr>
                <w:rFonts w:ascii="標楷體" w:eastAsia="標楷體" w:hAnsi="標楷體" w:hint="eastAsia"/>
              </w:rPr>
              <w:t>收視「志工基礎教育訓練課程」：</w:t>
            </w:r>
          </w:p>
          <w:p w:rsidR="002C2129" w:rsidRPr="00CF503D" w:rsidRDefault="002C2129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（一）</w:t>
            </w:r>
            <w:r w:rsidRPr="00CF503D">
              <w:rPr>
                <w:rFonts w:ascii="標楷體" w:eastAsia="標楷體" w:hAnsi="標楷體"/>
              </w:rPr>
              <w:t>志願服務的內涵</w:t>
            </w:r>
            <w:r w:rsidRPr="00CF503D">
              <w:rPr>
                <w:rFonts w:ascii="標楷體" w:eastAsia="標楷體" w:hAnsi="標楷體" w:hint="eastAsia"/>
              </w:rPr>
              <w:t>2</w:t>
            </w:r>
            <w:r w:rsidRPr="00CF503D">
              <w:rPr>
                <w:rFonts w:ascii="標楷體" w:eastAsia="標楷體" w:hAnsi="標楷體"/>
              </w:rPr>
              <w:t>小時</w:t>
            </w:r>
            <w:r w:rsidRPr="00CF503D">
              <w:rPr>
                <w:rFonts w:ascii="標楷體" w:eastAsia="標楷體" w:hAnsi="標楷體" w:hint="eastAsia"/>
              </w:rPr>
              <w:t>；（二）</w:t>
            </w:r>
            <w:r w:rsidRPr="00CF503D">
              <w:rPr>
                <w:rFonts w:ascii="標楷體" w:eastAsia="標楷體" w:hAnsi="標楷體"/>
              </w:rPr>
              <w:t>志願服務倫理2小時</w:t>
            </w:r>
            <w:r w:rsidRPr="00CF503D">
              <w:rPr>
                <w:rFonts w:ascii="標楷體" w:eastAsia="標楷體" w:hAnsi="標楷體" w:hint="eastAsia"/>
              </w:rPr>
              <w:t>；（三）</w:t>
            </w:r>
            <w:r w:rsidRPr="00CF503D">
              <w:rPr>
                <w:rFonts w:ascii="標楷體" w:eastAsia="標楷體" w:hAnsi="標楷體"/>
              </w:rPr>
              <w:t>自我了解及自我肯定2小時</w:t>
            </w:r>
            <w:r w:rsidRPr="00CF503D">
              <w:rPr>
                <w:rFonts w:ascii="標楷體" w:eastAsia="標楷體" w:hAnsi="標楷體" w:hint="eastAsia"/>
              </w:rPr>
              <w:t>；</w:t>
            </w:r>
          </w:p>
          <w:p w:rsidR="002C2129" w:rsidRPr="00CF503D" w:rsidRDefault="002C2129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（四）</w:t>
            </w:r>
            <w:r w:rsidRPr="00CF503D">
              <w:rPr>
                <w:rFonts w:ascii="標楷體" w:eastAsia="標楷體" w:hAnsi="標楷體"/>
              </w:rPr>
              <w:t>志願服務經驗分享2小時</w:t>
            </w:r>
            <w:r w:rsidRPr="00CF503D">
              <w:rPr>
                <w:rFonts w:ascii="標楷體" w:eastAsia="標楷體" w:hAnsi="標楷體" w:hint="eastAsia"/>
              </w:rPr>
              <w:t>；（五）</w:t>
            </w:r>
            <w:r w:rsidRPr="00CF503D">
              <w:rPr>
                <w:rFonts w:ascii="標楷體" w:eastAsia="標楷體" w:hAnsi="標楷體"/>
              </w:rPr>
              <w:t>志願服務法規之認識2小時</w:t>
            </w:r>
            <w:r w:rsidRPr="00CF503D">
              <w:rPr>
                <w:rFonts w:ascii="標楷體" w:eastAsia="標楷體" w:hAnsi="標楷體" w:hint="eastAsia"/>
              </w:rPr>
              <w:t>；（六）</w:t>
            </w:r>
            <w:r w:rsidRPr="00CF503D">
              <w:rPr>
                <w:rFonts w:ascii="標楷體" w:eastAsia="標楷體" w:hAnsi="標楷體"/>
              </w:rPr>
              <w:t>志願服務發展趨勢2小時</w:t>
            </w:r>
            <w:r w:rsidRPr="00CF503D">
              <w:rPr>
                <w:rFonts w:ascii="標楷體" w:eastAsia="標楷體" w:hAnsi="標楷體" w:hint="eastAsia"/>
              </w:rPr>
              <w:t>。</w:t>
            </w:r>
          </w:p>
          <w:p w:rsidR="002C2129" w:rsidRPr="00CF503D" w:rsidRDefault="002C2129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二、本校自辦講座「</w:t>
            </w:r>
            <w:r w:rsidRPr="00CF503D">
              <w:rPr>
                <w:rFonts w:ascii="標楷體" w:eastAsia="標楷體" w:hAnsi="標楷體"/>
              </w:rPr>
              <w:t>志工特殊訓練課程</w:t>
            </w:r>
            <w:r w:rsidRPr="00CF503D">
              <w:rPr>
                <w:rFonts w:ascii="標楷體" w:eastAsia="標楷體" w:hAnsi="標楷體" w:hint="eastAsia"/>
              </w:rPr>
              <w:t>」：</w:t>
            </w:r>
          </w:p>
          <w:p w:rsidR="00CC3C32" w:rsidRPr="00CF503D" w:rsidRDefault="002C2129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（一）</w:t>
            </w:r>
            <w:r w:rsidRPr="00CF503D">
              <w:rPr>
                <w:rFonts w:ascii="標楷體" w:eastAsia="標楷體" w:hAnsi="標楷體"/>
              </w:rPr>
              <w:t>社會資源與志願服務2小時</w:t>
            </w:r>
            <w:r w:rsidRPr="00CF503D">
              <w:rPr>
                <w:rFonts w:ascii="標楷體" w:eastAsia="標楷體" w:hAnsi="標楷體" w:hint="eastAsia"/>
              </w:rPr>
              <w:t>；（二）</w:t>
            </w:r>
            <w:r w:rsidRPr="00CF503D">
              <w:rPr>
                <w:rFonts w:ascii="標楷體" w:eastAsia="標楷體" w:hAnsi="標楷體"/>
              </w:rPr>
              <w:t>服務活動安全教育2小時</w:t>
            </w:r>
            <w:r w:rsidRPr="00CF503D">
              <w:rPr>
                <w:rFonts w:ascii="標楷體" w:eastAsia="標楷體" w:hAnsi="標楷體" w:hint="eastAsia"/>
              </w:rPr>
              <w:t>。（三）</w:t>
            </w:r>
            <w:r w:rsidRPr="00CF503D">
              <w:rPr>
                <w:rFonts w:ascii="標楷體" w:eastAsia="標楷體" w:hAnsi="標楷體"/>
              </w:rPr>
              <w:t>課程活動技巧2小時</w:t>
            </w:r>
            <w:r w:rsidRPr="00CF503D">
              <w:rPr>
                <w:rFonts w:ascii="標楷體" w:eastAsia="標楷體" w:hAnsi="標楷體" w:hint="eastAsia"/>
              </w:rPr>
              <w:t>；（四）服務行動計畫撰寫要領</w:t>
            </w:r>
            <w:r w:rsidRPr="00CF503D">
              <w:rPr>
                <w:rFonts w:ascii="標楷體" w:eastAsia="標楷體" w:hAnsi="標楷體"/>
              </w:rPr>
              <w:t>2小時</w:t>
            </w:r>
            <w:r w:rsidRPr="00CF503D">
              <w:rPr>
                <w:rFonts w:ascii="標楷體" w:eastAsia="標楷體" w:hAnsi="標楷體" w:hint="eastAsia"/>
              </w:rPr>
              <w:t>；（五）</w:t>
            </w:r>
            <w:r w:rsidRPr="00CF503D">
              <w:rPr>
                <w:rFonts w:ascii="標楷體" w:eastAsia="標楷體" w:hAnsi="標楷體"/>
              </w:rPr>
              <w:t>溝通技巧與人際關係2小時</w:t>
            </w:r>
            <w:r w:rsidRPr="00CF503D">
              <w:rPr>
                <w:rFonts w:ascii="標楷體" w:eastAsia="標楷體" w:hAnsi="標楷體" w:hint="eastAsia"/>
              </w:rPr>
              <w:t>；（六）</w:t>
            </w:r>
            <w:r w:rsidRPr="00CF503D">
              <w:rPr>
                <w:rFonts w:ascii="標楷體" w:eastAsia="標楷體" w:hAnsi="標楷體"/>
              </w:rPr>
              <w:t>團隊服務成果分享2小時。</w:t>
            </w:r>
          </w:p>
        </w:tc>
        <w:tc>
          <w:tcPr>
            <w:tcW w:w="40" w:type="dxa"/>
            <w:gridSpan w:val="2"/>
          </w:tcPr>
          <w:p w:rsidR="00CC3C32" w:rsidRPr="00CF503D" w:rsidRDefault="00CC3C32" w:rsidP="00CF503D">
            <w:pPr>
              <w:rPr>
                <w:rFonts w:ascii="標楷體" w:eastAsia="標楷體" w:hAnsi="標楷體"/>
              </w:rPr>
            </w:pPr>
          </w:p>
        </w:tc>
      </w:tr>
      <w:tr w:rsidR="00A609BD" w:rsidRPr="00CF503D" w:rsidTr="00CF503D">
        <w:trPr>
          <w:trHeight w:val="499"/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09BD" w:rsidRPr="00CF503D" w:rsidRDefault="00A609BD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講</w:t>
            </w:r>
          </w:p>
          <w:p w:rsidR="00A609BD" w:rsidRPr="00CF503D" w:rsidRDefault="00A609BD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座</w:t>
            </w:r>
          </w:p>
          <w:p w:rsidR="00A609BD" w:rsidRPr="00CF503D" w:rsidRDefault="00A609BD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簡</w:t>
            </w:r>
          </w:p>
          <w:p w:rsidR="00A609BD" w:rsidRPr="00CF503D" w:rsidRDefault="00A609BD" w:rsidP="00CF503D">
            <w:pPr>
              <w:rPr>
                <w:rFonts w:ascii="標楷體" w:eastAsia="標楷體" w:hAnsi="標楷體"/>
              </w:rPr>
            </w:pPr>
            <w:proofErr w:type="gramStart"/>
            <w:r w:rsidRPr="00CF503D">
              <w:rPr>
                <w:rFonts w:ascii="標楷體" w:eastAsia="標楷體" w:hAnsi="標楷體"/>
              </w:rPr>
              <w:t>介</w:t>
            </w:r>
            <w:proofErr w:type="gramEnd"/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09BD" w:rsidRPr="00CF503D" w:rsidRDefault="00A609BD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姓    名</w:t>
            </w:r>
          </w:p>
        </w:tc>
        <w:tc>
          <w:tcPr>
            <w:tcW w:w="28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09BD" w:rsidRPr="00CF503D" w:rsidRDefault="002E3558" w:rsidP="00CF503D">
            <w:pPr>
              <w:rPr>
                <w:rFonts w:ascii="標楷體" w:eastAsia="標楷體" w:hAnsi="標楷體"/>
              </w:rPr>
            </w:pPr>
            <w:proofErr w:type="gramStart"/>
            <w:r w:rsidRPr="00CF503D">
              <w:rPr>
                <w:rFonts w:ascii="標楷體" w:eastAsia="標楷體" w:hAnsi="標楷體" w:hint="eastAsia"/>
              </w:rPr>
              <w:t>韓協殷</w:t>
            </w:r>
            <w:proofErr w:type="gramEnd"/>
          </w:p>
        </w:tc>
        <w:tc>
          <w:tcPr>
            <w:tcW w:w="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09BD" w:rsidRPr="00CF503D" w:rsidRDefault="00A609BD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現   職</w:t>
            </w:r>
          </w:p>
        </w:tc>
        <w:tc>
          <w:tcPr>
            <w:tcW w:w="461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3558" w:rsidRPr="00CF503D" w:rsidRDefault="002E3558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1.</w:t>
            </w:r>
            <w:r w:rsidRPr="00CF503D">
              <w:rPr>
                <w:rFonts w:ascii="標楷體" w:eastAsia="標楷體" w:hAnsi="標楷體"/>
              </w:rPr>
              <w:t>Profi</w:t>
            </w:r>
            <w:r w:rsidRPr="00CF503D">
              <w:rPr>
                <w:rFonts w:ascii="標楷體" w:eastAsia="標楷體" w:hAnsi="標楷體" w:hint="eastAsia"/>
              </w:rPr>
              <w:t>教育中心執行長</w:t>
            </w:r>
          </w:p>
          <w:p w:rsidR="00A609BD" w:rsidRPr="00CF503D" w:rsidRDefault="002E3558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2.</w:t>
            </w:r>
            <w:r w:rsidRPr="00CF503D">
              <w:rPr>
                <w:rFonts w:ascii="標楷體" w:eastAsia="標楷體" w:hAnsi="標楷體"/>
              </w:rPr>
              <w:t>社團法人中華青年活動企劃推展協會名譽顧問</w:t>
            </w:r>
          </w:p>
        </w:tc>
        <w:tc>
          <w:tcPr>
            <w:tcW w:w="40" w:type="dxa"/>
            <w:gridSpan w:val="2"/>
          </w:tcPr>
          <w:p w:rsidR="00A609BD" w:rsidRPr="00CF503D" w:rsidRDefault="00A609BD" w:rsidP="00CF503D">
            <w:pPr>
              <w:rPr>
                <w:rFonts w:ascii="標楷體" w:eastAsia="標楷體" w:hAnsi="標楷體"/>
              </w:rPr>
            </w:pPr>
          </w:p>
        </w:tc>
      </w:tr>
      <w:tr w:rsidR="00CC3C32" w:rsidRPr="00CF503D" w:rsidTr="00CF503D">
        <w:trPr>
          <w:trHeight w:val="540"/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CC3C32" w:rsidP="00CF503D">
            <w:pPr>
              <w:rPr>
                <w:rFonts w:ascii="標楷體" w:eastAsia="標楷體" w:hAnsi="標楷體"/>
              </w:rPr>
            </w:pP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C32" w:rsidRPr="00CF503D" w:rsidRDefault="00EA573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重要經歷</w:t>
            </w:r>
          </w:p>
        </w:tc>
        <w:tc>
          <w:tcPr>
            <w:tcW w:w="8385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3558" w:rsidRPr="00CF503D" w:rsidRDefault="002E3558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1.社團法人台灣青年社會服務推展協會副理事長（</w:t>
            </w:r>
            <w:r w:rsidRPr="00CF503D">
              <w:rPr>
                <w:rFonts w:ascii="標楷體" w:eastAsia="標楷體" w:hAnsi="標楷體"/>
              </w:rPr>
              <w:t>2011</w:t>
            </w:r>
            <w:r w:rsidRPr="00CF503D">
              <w:rPr>
                <w:rFonts w:ascii="標楷體" w:eastAsia="標楷體" w:hAnsi="標楷體" w:hint="eastAsia"/>
              </w:rPr>
              <w:t>年</w:t>
            </w:r>
            <w:r w:rsidRPr="00CF503D">
              <w:rPr>
                <w:rFonts w:ascii="標楷體" w:eastAsia="標楷體" w:hAnsi="標楷體"/>
              </w:rPr>
              <w:t>~2014</w:t>
            </w:r>
            <w:r w:rsidRPr="00CF503D">
              <w:rPr>
                <w:rFonts w:ascii="標楷體" w:eastAsia="標楷體" w:hAnsi="標楷體" w:hint="eastAsia"/>
              </w:rPr>
              <w:t>年）</w:t>
            </w:r>
            <w:r w:rsidRPr="00CF503D">
              <w:rPr>
                <w:rFonts w:ascii="標楷體" w:eastAsia="標楷體" w:hAnsi="標楷體"/>
              </w:rPr>
              <w:t xml:space="preserve"> </w:t>
            </w:r>
          </w:p>
          <w:p w:rsidR="002E3558" w:rsidRPr="00CF503D" w:rsidRDefault="002E3558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2.財團法人百</w:t>
            </w:r>
            <w:proofErr w:type="gramStart"/>
            <w:r w:rsidRPr="00CF503D">
              <w:rPr>
                <w:rFonts w:ascii="標楷體" w:eastAsia="標楷體" w:hAnsi="標楷體" w:hint="eastAsia"/>
              </w:rPr>
              <w:t>世</w:t>
            </w:r>
            <w:proofErr w:type="gramEnd"/>
            <w:r w:rsidRPr="00CF503D">
              <w:rPr>
                <w:rFonts w:ascii="標楷體" w:eastAsia="標楷體" w:hAnsi="標楷體" w:hint="eastAsia"/>
              </w:rPr>
              <w:t>教育基金會青年品格教育推廣中心主任（</w:t>
            </w:r>
            <w:r w:rsidRPr="00CF503D">
              <w:rPr>
                <w:rFonts w:ascii="標楷體" w:eastAsia="標楷體" w:hAnsi="標楷體"/>
              </w:rPr>
              <w:t>2010/01</w:t>
            </w:r>
            <w:r w:rsidRPr="00CF503D">
              <w:rPr>
                <w:rFonts w:ascii="標楷體" w:eastAsia="標楷體" w:hAnsi="標楷體" w:hint="eastAsia"/>
              </w:rPr>
              <w:t>月</w:t>
            </w:r>
            <w:r w:rsidRPr="00CF503D">
              <w:rPr>
                <w:rFonts w:ascii="標楷體" w:eastAsia="標楷體" w:hAnsi="標楷體"/>
              </w:rPr>
              <w:t>~2012/11</w:t>
            </w:r>
            <w:r w:rsidRPr="00CF503D">
              <w:rPr>
                <w:rFonts w:ascii="標楷體" w:eastAsia="標楷體" w:hAnsi="標楷體" w:hint="eastAsia"/>
              </w:rPr>
              <w:t>月）</w:t>
            </w:r>
            <w:r w:rsidRPr="00CF503D">
              <w:rPr>
                <w:rFonts w:ascii="標楷體" w:eastAsia="標楷體" w:hAnsi="標楷體"/>
              </w:rPr>
              <w:t xml:space="preserve"> </w:t>
            </w:r>
          </w:p>
          <w:p w:rsidR="002E3558" w:rsidRPr="00CF503D" w:rsidRDefault="002E3558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lastRenderedPageBreak/>
              <w:t>3.救國團永康社教中心口才訓練與人際溝通成人班講師（</w:t>
            </w:r>
            <w:r w:rsidRPr="00CF503D">
              <w:rPr>
                <w:rFonts w:ascii="標楷體" w:eastAsia="標楷體" w:hAnsi="標楷體"/>
              </w:rPr>
              <w:t>2012/07 ~08</w:t>
            </w:r>
            <w:r w:rsidRPr="00CF503D">
              <w:rPr>
                <w:rFonts w:ascii="標楷體" w:eastAsia="標楷體" w:hAnsi="標楷體" w:hint="eastAsia"/>
              </w:rPr>
              <w:t>月）</w:t>
            </w:r>
            <w:r w:rsidRPr="00CF503D">
              <w:rPr>
                <w:rFonts w:ascii="標楷體" w:eastAsia="標楷體" w:hAnsi="標楷體"/>
              </w:rPr>
              <w:t xml:space="preserve"> </w:t>
            </w:r>
          </w:p>
          <w:p w:rsidR="002E3558" w:rsidRPr="00CF503D" w:rsidRDefault="002E3558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4.財團法人張老師基金會高雄分事務所語言表達與公關魅力班講師（</w:t>
            </w:r>
            <w:r w:rsidRPr="00CF503D">
              <w:rPr>
                <w:rFonts w:ascii="標楷體" w:eastAsia="標楷體" w:hAnsi="標楷體"/>
              </w:rPr>
              <w:t>2012/03~05</w:t>
            </w:r>
            <w:r w:rsidRPr="00CF503D">
              <w:rPr>
                <w:rFonts w:ascii="標楷體" w:eastAsia="標楷體" w:hAnsi="標楷體" w:hint="eastAsia"/>
              </w:rPr>
              <w:t>月）</w:t>
            </w:r>
          </w:p>
          <w:p w:rsidR="00CC3C32" w:rsidRPr="00CF503D" w:rsidRDefault="002E3558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5.社團法人中華民國青年社會服務推展協會常務理事（</w:t>
            </w:r>
            <w:r w:rsidRPr="00CF503D">
              <w:rPr>
                <w:rFonts w:ascii="標楷體" w:eastAsia="標楷體" w:hAnsi="標楷體"/>
              </w:rPr>
              <w:t>2010</w:t>
            </w:r>
            <w:r w:rsidRPr="00CF503D">
              <w:rPr>
                <w:rFonts w:ascii="標楷體" w:eastAsia="標楷體" w:hAnsi="標楷體" w:hint="eastAsia"/>
              </w:rPr>
              <w:t>年</w:t>
            </w:r>
            <w:r w:rsidRPr="00CF503D">
              <w:rPr>
                <w:rFonts w:ascii="標楷體" w:eastAsia="標楷體" w:hAnsi="標楷體"/>
              </w:rPr>
              <w:t>~2011</w:t>
            </w:r>
            <w:r w:rsidRPr="00CF503D">
              <w:rPr>
                <w:rFonts w:ascii="標楷體" w:eastAsia="標楷體" w:hAnsi="標楷體" w:hint="eastAsia"/>
              </w:rPr>
              <w:t>年）</w:t>
            </w:r>
          </w:p>
        </w:tc>
        <w:tc>
          <w:tcPr>
            <w:tcW w:w="40" w:type="dxa"/>
            <w:gridSpan w:val="2"/>
          </w:tcPr>
          <w:p w:rsidR="00CC3C32" w:rsidRPr="00CF503D" w:rsidRDefault="00CC3C32" w:rsidP="00CF503D">
            <w:pPr>
              <w:rPr>
                <w:rFonts w:ascii="標楷體" w:eastAsia="標楷體" w:hAnsi="標楷體"/>
              </w:rPr>
            </w:pPr>
          </w:p>
        </w:tc>
      </w:tr>
      <w:tr w:rsidR="00B644D0" w:rsidRPr="00CF503D" w:rsidTr="00CF503D">
        <w:trPr>
          <w:trHeight w:val="540"/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44D0" w:rsidRPr="00CF503D" w:rsidRDefault="00B644D0" w:rsidP="00CF503D">
            <w:pPr>
              <w:rPr>
                <w:rFonts w:ascii="標楷體" w:eastAsia="標楷體" w:hAnsi="標楷體"/>
              </w:rPr>
            </w:pP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44D0" w:rsidRPr="00CF503D" w:rsidRDefault="00B644D0" w:rsidP="00CF503D">
            <w:pPr>
              <w:rPr>
                <w:rFonts w:ascii="標楷體" w:eastAsia="標楷體" w:hAnsi="標楷體"/>
              </w:rPr>
            </w:pPr>
            <w:r w:rsidRPr="004C7FA4">
              <w:rPr>
                <w:rFonts w:ascii="標楷體" w:eastAsia="標楷體" w:hint="eastAsia"/>
                <w:b/>
                <w:szCs w:val="24"/>
              </w:rPr>
              <w:t>講座內容</w:t>
            </w:r>
            <w:r w:rsidRPr="004C7FA4">
              <w:rPr>
                <w:rFonts w:ascii="標楷體" w:eastAsia="標楷體"/>
                <w:b/>
                <w:szCs w:val="24"/>
              </w:rPr>
              <w:br/>
            </w:r>
            <w:r w:rsidRPr="004C7FA4">
              <w:rPr>
                <w:rFonts w:ascii="標楷體" w:eastAsia="標楷體" w:hint="eastAsia"/>
                <w:b/>
                <w:szCs w:val="24"/>
              </w:rPr>
              <w:t>簡    述</w:t>
            </w:r>
          </w:p>
        </w:tc>
        <w:tc>
          <w:tcPr>
            <w:tcW w:w="8385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44D0" w:rsidRPr="00CF503D" w:rsidRDefault="00B644D0" w:rsidP="00CF503D">
            <w:pPr>
              <w:rPr>
                <w:rFonts w:ascii="標楷體" w:eastAsia="標楷體" w:hAnsi="標楷體" w:hint="eastAsia"/>
              </w:rPr>
            </w:pPr>
            <w:r w:rsidRPr="00CF503D">
              <w:rPr>
                <w:rFonts w:ascii="標楷體" w:eastAsia="標楷體" w:hAnsi="標楷體"/>
              </w:rPr>
              <w:t>溝通技巧與人際關係</w:t>
            </w:r>
          </w:p>
        </w:tc>
        <w:tc>
          <w:tcPr>
            <w:tcW w:w="40" w:type="dxa"/>
            <w:gridSpan w:val="2"/>
          </w:tcPr>
          <w:p w:rsidR="00B644D0" w:rsidRPr="00CF503D" w:rsidRDefault="00B644D0" w:rsidP="00CF503D">
            <w:pPr>
              <w:rPr>
                <w:rFonts w:ascii="標楷體" w:eastAsia="標楷體" w:hAnsi="標楷體"/>
              </w:rPr>
            </w:pPr>
          </w:p>
        </w:tc>
      </w:tr>
      <w:tr w:rsidR="00A609BD" w:rsidRPr="00CF503D" w:rsidTr="00CF503D">
        <w:trPr>
          <w:trHeight w:val="540"/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09BD" w:rsidRPr="00CF503D" w:rsidRDefault="00A609BD" w:rsidP="00CF503D">
            <w:pPr>
              <w:rPr>
                <w:rFonts w:ascii="標楷體" w:eastAsia="標楷體" w:hAnsi="標楷體"/>
              </w:rPr>
            </w:pP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09BD" w:rsidRPr="00CF503D" w:rsidRDefault="00A609BD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姓    名</w:t>
            </w:r>
          </w:p>
        </w:tc>
        <w:tc>
          <w:tcPr>
            <w:tcW w:w="29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09BD" w:rsidRPr="00CF503D" w:rsidRDefault="002E3558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謝東宏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609BD" w:rsidRPr="00CF503D" w:rsidRDefault="002E3558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現   職</w:t>
            </w:r>
          </w:p>
        </w:tc>
        <w:tc>
          <w:tcPr>
            <w:tcW w:w="461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E3558" w:rsidRPr="00CF503D" w:rsidRDefault="002E3558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1.中華社會創新暨公共參與協會理事長(107)</w:t>
            </w:r>
          </w:p>
          <w:p w:rsidR="002E3558" w:rsidRPr="00CF503D" w:rsidRDefault="002E3558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2.高雄市志願服務資源中心督導(107)</w:t>
            </w:r>
          </w:p>
          <w:p w:rsidR="00A609BD" w:rsidRPr="00CF503D" w:rsidRDefault="002E3558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3.財團法人保德信青少年基金會董事(95迄今)</w:t>
            </w:r>
          </w:p>
        </w:tc>
        <w:tc>
          <w:tcPr>
            <w:tcW w:w="40" w:type="dxa"/>
            <w:gridSpan w:val="2"/>
          </w:tcPr>
          <w:p w:rsidR="00A609BD" w:rsidRPr="00CF503D" w:rsidRDefault="00A609BD" w:rsidP="00CF503D">
            <w:pPr>
              <w:rPr>
                <w:rFonts w:ascii="標楷體" w:eastAsia="標楷體" w:hAnsi="標楷體"/>
              </w:rPr>
            </w:pPr>
          </w:p>
        </w:tc>
      </w:tr>
      <w:tr w:rsidR="00A609BD" w:rsidRPr="00CF503D" w:rsidTr="00CF503D">
        <w:trPr>
          <w:trHeight w:val="540"/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09BD" w:rsidRPr="00CF503D" w:rsidRDefault="00A609BD" w:rsidP="00CF503D">
            <w:pPr>
              <w:rPr>
                <w:rFonts w:ascii="標楷體" w:eastAsia="標楷體" w:hAnsi="標楷體"/>
              </w:rPr>
            </w:pP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09BD" w:rsidRPr="00CF503D" w:rsidRDefault="00A609BD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重要經歷</w:t>
            </w:r>
          </w:p>
        </w:tc>
        <w:tc>
          <w:tcPr>
            <w:tcW w:w="8385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3558" w:rsidRPr="00CF503D" w:rsidRDefault="002E3558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1.高雄市社會局志願服務資源中心專案經理兼督導(99-104)</w:t>
            </w:r>
          </w:p>
          <w:p w:rsidR="002E3558" w:rsidRPr="00CF503D" w:rsidRDefault="002E3558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2.行政院青年輔導委員會派駐行政院南服中心青年服務組(92-97)</w:t>
            </w:r>
          </w:p>
          <w:p w:rsidR="002E3558" w:rsidRPr="00CF503D" w:rsidRDefault="002E3558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3.高雄縣政府社會局婦幼青少年館青少年</w:t>
            </w:r>
            <w:proofErr w:type="gramStart"/>
            <w:r w:rsidRPr="00CF503D">
              <w:rPr>
                <w:rFonts w:ascii="標楷體" w:eastAsia="標楷體" w:hAnsi="標楷體" w:hint="eastAsia"/>
              </w:rPr>
              <w:t>組</w:t>
            </w:r>
            <w:proofErr w:type="gramEnd"/>
            <w:r w:rsidRPr="00CF503D">
              <w:rPr>
                <w:rFonts w:ascii="標楷體" w:eastAsia="標楷體" w:hAnsi="標楷體" w:hint="eastAsia"/>
              </w:rPr>
              <w:t>組長(91)</w:t>
            </w:r>
          </w:p>
          <w:p w:rsidR="00A609BD" w:rsidRPr="00CF503D" w:rsidRDefault="002E3558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4.屏東科技大學、屏東教育大學、高雄海洋科技大學</w:t>
            </w:r>
            <w:r w:rsidRPr="00CF503D">
              <w:rPr>
                <w:rFonts w:ascii="標楷體" w:eastAsia="標楷體" w:hAnsi="標楷體"/>
              </w:rPr>
              <w:t>…</w:t>
            </w:r>
            <w:r w:rsidRPr="00CF503D">
              <w:rPr>
                <w:rFonts w:ascii="標楷體" w:eastAsia="標楷體" w:hAnsi="標楷體" w:hint="eastAsia"/>
              </w:rPr>
              <w:t>等校兼任講師</w:t>
            </w:r>
          </w:p>
        </w:tc>
        <w:tc>
          <w:tcPr>
            <w:tcW w:w="40" w:type="dxa"/>
            <w:gridSpan w:val="2"/>
          </w:tcPr>
          <w:p w:rsidR="00A609BD" w:rsidRPr="00CF503D" w:rsidRDefault="00A609BD" w:rsidP="00CF503D">
            <w:pPr>
              <w:rPr>
                <w:rFonts w:ascii="標楷體" w:eastAsia="標楷體" w:hAnsi="標楷體"/>
              </w:rPr>
            </w:pPr>
          </w:p>
        </w:tc>
      </w:tr>
      <w:tr w:rsidR="00B644D0" w:rsidRPr="00CF503D" w:rsidTr="00CF503D">
        <w:trPr>
          <w:trHeight w:val="540"/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44D0" w:rsidRPr="00CF503D" w:rsidRDefault="00B644D0" w:rsidP="00CF503D">
            <w:pPr>
              <w:rPr>
                <w:rFonts w:ascii="標楷體" w:eastAsia="標楷體" w:hAnsi="標楷體"/>
              </w:rPr>
            </w:pP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44D0" w:rsidRPr="00CF503D" w:rsidRDefault="00B644D0" w:rsidP="00CF503D">
            <w:pPr>
              <w:rPr>
                <w:rFonts w:ascii="標楷體" w:eastAsia="標楷體" w:hAnsi="標楷體"/>
              </w:rPr>
            </w:pPr>
            <w:r w:rsidRPr="004C7FA4">
              <w:rPr>
                <w:rFonts w:ascii="標楷體" w:eastAsia="標楷體" w:hint="eastAsia"/>
                <w:b/>
                <w:szCs w:val="24"/>
              </w:rPr>
              <w:t>講座內容</w:t>
            </w:r>
            <w:r w:rsidRPr="004C7FA4">
              <w:rPr>
                <w:rFonts w:ascii="標楷體" w:eastAsia="標楷體"/>
                <w:b/>
                <w:szCs w:val="24"/>
              </w:rPr>
              <w:br/>
            </w:r>
            <w:r w:rsidRPr="004C7FA4">
              <w:rPr>
                <w:rFonts w:ascii="標楷體" w:eastAsia="標楷體" w:hint="eastAsia"/>
                <w:b/>
                <w:szCs w:val="24"/>
              </w:rPr>
              <w:t>簡    述</w:t>
            </w:r>
          </w:p>
        </w:tc>
        <w:tc>
          <w:tcPr>
            <w:tcW w:w="8385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44D0" w:rsidRPr="00CF503D" w:rsidRDefault="00B644D0" w:rsidP="00CF503D">
            <w:pPr>
              <w:rPr>
                <w:rFonts w:ascii="標楷體" w:eastAsia="標楷體" w:hAnsi="標楷體" w:hint="eastAsia"/>
              </w:rPr>
            </w:pPr>
            <w:r w:rsidRPr="00CF503D">
              <w:rPr>
                <w:rFonts w:ascii="標楷體" w:eastAsia="標楷體" w:hAnsi="標楷體"/>
              </w:rPr>
              <w:t>服務活動安全教育</w:t>
            </w:r>
          </w:p>
        </w:tc>
        <w:tc>
          <w:tcPr>
            <w:tcW w:w="40" w:type="dxa"/>
            <w:gridSpan w:val="2"/>
          </w:tcPr>
          <w:p w:rsidR="00B644D0" w:rsidRPr="00CF503D" w:rsidRDefault="00B644D0" w:rsidP="00CF503D">
            <w:pPr>
              <w:rPr>
                <w:rFonts w:ascii="標楷體" w:eastAsia="標楷體" w:hAnsi="標楷體"/>
              </w:rPr>
            </w:pPr>
          </w:p>
        </w:tc>
      </w:tr>
      <w:tr w:rsidR="002E3558" w:rsidRPr="00CF503D" w:rsidTr="00CF503D">
        <w:trPr>
          <w:trHeight w:val="540"/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558" w:rsidRPr="00CF503D" w:rsidRDefault="002E3558" w:rsidP="00CF503D">
            <w:pPr>
              <w:rPr>
                <w:rFonts w:ascii="標楷體" w:eastAsia="標楷體" w:hAnsi="標楷體"/>
              </w:rPr>
            </w:pP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558" w:rsidRPr="00CF503D" w:rsidRDefault="002E3558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姓    名</w:t>
            </w:r>
          </w:p>
        </w:tc>
        <w:tc>
          <w:tcPr>
            <w:tcW w:w="29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558" w:rsidRPr="00CF503D" w:rsidRDefault="00FE5702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王永全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E3558" w:rsidRPr="00CF503D" w:rsidRDefault="002E3558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現   職</w:t>
            </w:r>
          </w:p>
        </w:tc>
        <w:tc>
          <w:tcPr>
            <w:tcW w:w="461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E5702" w:rsidRPr="00CF503D" w:rsidRDefault="00FE5702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1.高雄市氣球創意協會。</w:t>
            </w:r>
          </w:p>
          <w:p w:rsidR="00FE5702" w:rsidRPr="00CF503D" w:rsidRDefault="00FE5702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2.奇魔</w:t>
            </w:r>
            <w:proofErr w:type="gramStart"/>
            <w:r w:rsidRPr="00CF503D">
              <w:rPr>
                <w:rFonts w:ascii="標楷體" w:eastAsia="標楷體" w:hAnsi="標楷體" w:hint="eastAsia"/>
              </w:rPr>
              <w:t>誌</w:t>
            </w:r>
            <w:proofErr w:type="gramEnd"/>
            <w:r w:rsidRPr="00CF503D">
              <w:rPr>
                <w:rFonts w:ascii="標楷體" w:eastAsia="標楷體" w:hAnsi="標楷體" w:hint="eastAsia"/>
              </w:rPr>
              <w:t>娛樂 總監。</w:t>
            </w:r>
          </w:p>
          <w:p w:rsidR="002E3558" w:rsidRPr="00CF503D" w:rsidRDefault="00FE5702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3.各校社團指定社團老師、活動主持、企劃。</w:t>
            </w:r>
          </w:p>
        </w:tc>
        <w:tc>
          <w:tcPr>
            <w:tcW w:w="40" w:type="dxa"/>
            <w:gridSpan w:val="2"/>
          </w:tcPr>
          <w:p w:rsidR="002E3558" w:rsidRPr="00CF503D" w:rsidRDefault="002E3558" w:rsidP="00CF503D">
            <w:pPr>
              <w:rPr>
                <w:rFonts w:ascii="標楷體" w:eastAsia="標楷體" w:hAnsi="標楷體"/>
              </w:rPr>
            </w:pPr>
          </w:p>
        </w:tc>
      </w:tr>
      <w:tr w:rsidR="002E3558" w:rsidRPr="00CF503D" w:rsidTr="00CF503D">
        <w:trPr>
          <w:trHeight w:val="540"/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558" w:rsidRPr="00CF503D" w:rsidRDefault="002E3558" w:rsidP="00CF503D">
            <w:pPr>
              <w:rPr>
                <w:rFonts w:ascii="標楷體" w:eastAsia="標楷體" w:hAnsi="標楷體"/>
              </w:rPr>
            </w:pP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558" w:rsidRPr="00CF503D" w:rsidRDefault="002E3558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重要經歷</w:t>
            </w:r>
          </w:p>
        </w:tc>
        <w:tc>
          <w:tcPr>
            <w:tcW w:w="8385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5702" w:rsidRPr="00CF503D" w:rsidRDefault="00FE5702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1.20年活動經驗主持。</w:t>
            </w:r>
          </w:p>
          <w:p w:rsidR="00FE5702" w:rsidRPr="00CF503D" w:rsidRDefault="00FE5702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2.三信家商、中華藝校、海青工商、中山工商、樹人</w:t>
            </w:r>
            <w:proofErr w:type="gramStart"/>
            <w:r w:rsidRPr="00CF503D">
              <w:rPr>
                <w:rFonts w:ascii="標楷體" w:eastAsia="標楷體" w:hAnsi="標楷體" w:hint="eastAsia"/>
              </w:rPr>
              <w:t>醫</w:t>
            </w:r>
            <w:proofErr w:type="gramEnd"/>
            <w:r w:rsidRPr="00CF503D">
              <w:rPr>
                <w:rFonts w:ascii="標楷體" w:eastAsia="標楷體" w:hAnsi="標楷體" w:hint="eastAsia"/>
              </w:rPr>
              <w:t>專、</w:t>
            </w:r>
            <w:proofErr w:type="gramStart"/>
            <w:r w:rsidRPr="00CF503D">
              <w:rPr>
                <w:rFonts w:ascii="標楷體" w:eastAsia="標楷體" w:hAnsi="標楷體" w:hint="eastAsia"/>
              </w:rPr>
              <w:t>嘉藥科技</w:t>
            </w:r>
            <w:proofErr w:type="gramEnd"/>
            <w:r w:rsidRPr="00CF503D">
              <w:rPr>
                <w:rFonts w:ascii="標楷體" w:eastAsia="標楷體" w:hAnsi="標楷體" w:hint="eastAsia"/>
              </w:rPr>
              <w:t>大學、正修科技大學、輔英科技大學等氣球魔術社團老師。</w:t>
            </w:r>
          </w:p>
          <w:p w:rsidR="002E3558" w:rsidRPr="00CF503D" w:rsidRDefault="00FE5702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3.正修科大-企劃書撰寫研習、三信家商-人際溝通交</w:t>
            </w:r>
            <w:proofErr w:type="gramStart"/>
            <w:r w:rsidRPr="00CF503D">
              <w:rPr>
                <w:rFonts w:ascii="標楷體" w:eastAsia="標楷體" w:hAnsi="標楷體" w:hint="eastAsia"/>
              </w:rPr>
              <w:t>流氣巧</w:t>
            </w:r>
            <w:proofErr w:type="gramEnd"/>
            <w:r w:rsidRPr="00CF503D">
              <w:rPr>
                <w:rFonts w:ascii="標楷體" w:eastAsia="標楷體" w:hAnsi="標楷體" w:hint="eastAsia"/>
              </w:rPr>
              <w:t>、樹人</w:t>
            </w:r>
            <w:proofErr w:type="gramStart"/>
            <w:r w:rsidRPr="00CF503D">
              <w:rPr>
                <w:rFonts w:ascii="標楷體" w:eastAsia="標楷體" w:hAnsi="標楷體" w:hint="eastAsia"/>
              </w:rPr>
              <w:t>醫</w:t>
            </w:r>
            <w:proofErr w:type="gramEnd"/>
            <w:r w:rsidRPr="00CF503D">
              <w:rPr>
                <w:rFonts w:ascii="標楷體" w:eastAsia="標楷體" w:hAnsi="標楷體" w:hint="eastAsia"/>
              </w:rPr>
              <w:t>專、團康教學研習等講師。</w:t>
            </w:r>
          </w:p>
        </w:tc>
        <w:tc>
          <w:tcPr>
            <w:tcW w:w="40" w:type="dxa"/>
            <w:gridSpan w:val="2"/>
          </w:tcPr>
          <w:p w:rsidR="002E3558" w:rsidRPr="00CF503D" w:rsidRDefault="002E3558" w:rsidP="00CF503D">
            <w:pPr>
              <w:rPr>
                <w:rFonts w:ascii="標楷體" w:eastAsia="標楷體" w:hAnsi="標楷體"/>
              </w:rPr>
            </w:pPr>
          </w:p>
        </w:tc>
      </w:tr>
      <w:tr w:rsidR="00B644D0" w:rsidRPr="00CF503D" w:rsidTr="00CF503D">
        <w:trPr>
          <w:trHeight w:val="540"/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44D0" w:rsidRPr="00CF503D" w:rsidRDefault="00B644D0" w:rsidP="00CF503D">
            <w:pPr>
              <w:rPr>
                <w:rFonts w:ascii="標楷體" w:eastAsia="標楷體" w:hAnsi="標楷體"/>
              </w:rPr>
            </w:pP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44D0" w:rsidRPr="00CF503D" w:rsidRDefault="00B644D0" w:rsidP="00CF503D">
            <w:pPr>
              <w:rPr>
                <w:rFonts w:ascii="標楷體" w:eastAsia="標楷體" w:hAnsi="標楷體"/>
              </w:rPr>
            </w:pPr>
            <w:r w:rsidRPr="004C7FA4">
              <w:rPr>
                <w:rFonts w:ascii="標楷體" w:eastAsia="標楷體" w:hint="eastAsia"/>
                <w:b/>
                <w:szCs w:val="24"/>
              </w:rPr>
              <w:t>講座內容</w:t>
            </w:r>
            <w:r w:rsidRPr="004C7FA4">
              <w:rPr>
                <w:rFonts w:ascii="標楷體" w:eastAsia="標楷體"/>
                <w:b/>
                <w:szCs w:val="24"/>
              </w:rPr>
              <w:br/>
            </w:r>
            <w:r w:rsidRPr="004C7FA4">
              <w:rPr>
                <w:rFonts w:ascii="標楷體" w:eastAsia="標楷體" w:hint="eastAsia"/>
                <w:b/>
                <w:szCs w:val="24"/>
              </w:rPr>
              <w:t>簡    述</w:t>
            </w:r>
          </w:p>
        </w:tc>
        <w:tc>
          <w:tcPr>
            <w:tcW w:w="8385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44D0" w:rsidRPr="00CF503D" w:rsidRDefault="00B644D0" w:rsidP="00CF503D">
            <w:pPr>
              <w:rPr>
                <w:rFonts w:ascii="標楷體" w:eastAsia="標楷體" w:hAnsi="標楷體" w:hint="eastAsia"/>
              </w:rPr>
            </w:pPr>
            <w:r w:rsidRPr="00CF503D">
              <w:rPr>
                <w:rFonts w:ascii="標楷體" w:eastAsia="標楷體" w:hAnsi="標楷體" w:hint="eastAsia"/>
              </w:rPr>
              <w:t>服務行動計畫撰寫要領</w:t>
            </w:r>
          </w:p>
        </w:tc>
        <w:tc>
          <w:tcPr>
            <w:tcW w:w="40" w:type="dxa"/>
            <w:gridSpan w:val="2"/>
          </w:tcPr>
          <w:p w:rsidR="00B644D0" w:rsidRPr="00CF503D" w:rsidRDefault="00B644D0" w:rsidP="00CF503D">
            <w:pPr>
              <w:rPr>
                <w:rFonts w:ascii="標楷體" w:eastAsia="標楷體" w:hAnsi="標楷體"/>
              </w:rPr>
            </w:pPr>
          </w:p>
        </w:tc>
      </w:tr>
      <w:tr w:rsidR="007A569A" w:rsidRPr="00CF503D" w:rsidTr="00CF503D">
        <w:trPr>
          <w:trHeight w:val="540"/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69A" w:rsidRPr="00CF503D" w:rsidRDefault="007A569A" w:rsidP="00CF503D">
            <w:pPr>
              <w:rPr>
                <w:rFonts w:ascii="標楷體" w:eastAsia="標楷體" w:hAnsi="標楷體"/>
              </w:rPr>
            </w:pP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69A" w:rsidRPr="00CF503D" w:rsidRDefault="007A569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姓    名</w:t>
            </w:r>
          </w:p>
        </w:tc>
        <w:tc>
          <w:tcPr>
            <w:tcW w:w="29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569A" w:rsidRPr="00CF503D" w:rsidRDefault="007A569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董旭英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A569A" w:rsidRPr="00CF503D" w:rsidRDefault="007A569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現   職</w:t>
            </w:r>
          </w:p>
        </w:tc>
        <w:tc>
          <w:tcPr>
            <w:tcW w:w="461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A569A" w:rsidRPr="00CF503D" w:rsidRDefault="007A569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國立成功大學教育研究所教授</w:t>
            </w:r>
          </w:p>
        </w:tc>
        <w:tc>
          <w:tcPr>
            <w:tcW w:w="40" w:type="dxa"/>
            <w:gridSpan w:val="2"/>
          </w:tcPr>
          <w:p w:rsidR="007A569A" w:rsidRPr="00CF503D" w:rsidRDefault="007A569A" w:rsidP="00CF503D">
            <w:pPr>
              <w:rPr>
                <w:rFonts w:ascii="標楷體" w:eastAsia="標楷體" w:hAnsi="標楷體"/>
              </w:rPr>
            </w:pPr>
          </w:p>
        </w:tc>
      </w:tr>
      <w:tr w:rsidR="007A569A" w:rsidRPr="00CF503D" w:rsidTr="00CF503D">
        <w:trPr>
          <w:trHeight w:val="540"/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69A" w:rsidRPr="00CF503D" w:rsidRDefault="007A569A" w:rsidP="00CF503D">
            <w:pPr>
              <w:rPr>
                <w:rFonts w:ascii="標楷體" w:eastAsia="標楷體" w:hAnsi="標楷體"/>
              </w:rPr>
            </w:pP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69A" w:rsidRPr="00CF503D" w:rsidRDefault="007A569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重要經歷</w:t>
            </w:r>
          </w:p>
        </w:tc>
        <w:tc>
          <w:tcPr>
            <w:tcW w:w="8385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569A" w:rsidRPr="00CF503D" w:rsidRDefault="007A569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國立成功大學學生事務長</w:t>
            </w:r>
            <w:r w:rsidRPr="00CF503D">
              <w:rPr>
                <w:rFonts w:ascii="標楷體" w:eastAsia="標楷體" w:hAnsi="標楷體" w:hint="eastAsia"/>
              </w:rPr>
              <w:br/>
              <w:t>國立成功大學社會科學院教育研究所所長暨師資培育中心主任</w:t>
            </w:r>
            <w:r w:rsidRPr="00CF503D">
              <w:rPr>
                <w:rFonts w:ascii="標楷體" w:eastAsia="標楷體" w:hAnsi="標楷體" w:hint="eastAsia"/>
              </w:rPr>
              <w:br/>
              <w:t>國立成功大學課外活動指導組組長</w:t>
            </w:r>
            <w:r w:rsidRPr="00CF503D">
              <w:rPr>
                <w:rFonts w:ascii="標楷體" w:eastAsia="標楷體" w:hAnsi="標楷體" w:hint="eastAsia"/>
              </w:rPr>
              <w:br/>
              <w:t>南華大學教育社會學研究所助理教授兼任生活事務組組長</w:t>
            </w:r>
          </w:p>
        </w:tc>
        <w:tc>
          <w:tcPr>
            <w:tcW w:w="40" w:type="dxa"/>
            <w:gridSpan w:val="2"/>
          </w:tcPr>
          <w:p w:rsidR="007A569A" w:rsidRPr="00CF503D" w:rsidRDefault="007A569A" w:rsidP="00CF503D">
            <w:pPr>
              <w:rPr>
                <w:rFonts w:ascii="標楷體" w:eastAsia="標楷體" w:hAnsi="標楷體"/>
              </w:rPr>
            </w:pPr>
          </w:p>
        </w:tc>
      </w:tr>
      <w:tr w:rsidR="00B644D0" w:rsidRPr="00CF503D" w:rsidTr="00CF503D">
        <w:trPr>
          <w:trHeight w:val="540"/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44D0" w:rsidRPr="00CF503D" w:rsidRDefault="00B644D0" w:rsidP="00CF503D">
            <w:pPr>
              <w:rPr>
                <w:rFonts w:ascii="標楷體" w:eastAsia="標楷體" w:hAnsi="標楷體"/>
              </w:rPr>
            </w:pP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44D0" w:rsidRPr="00CF503D" w:rsidRDefault="00B644D0" w:rsidP="00CF503D">
            <w:pPr>
              <w:rPr>
                <w:rFonts w:ascii="標楷體" w:eastAsia="標楷體" w:hAnsi="標楷體"/>
              </w:rPr>
            </w:pPr>
            <w:r w:rsidRPr="004C7FA4">
              <w:rPr>
                <w:rFonts w:ascii="標楷體" w:eastAsia="標楷體" w:hint="eastAsia"/>
                <w:b/>
                <w:szCs w:val="24"/>
              </w:rPr>
              <w:t>講座內容</w:t>
            </w:r>
            <w:r w:rsidRPr="004C7FA4">
              <w:rPr>
                <w:rFonts w:ascii="標楷體" w:eastAsia="標楷體"/>
                <w:b/>
                <w:szCs w:val="24"/>
              </w:rPr>
              <w:br/>
            </w:r>
            <w:r w:rsidRPr="004C7FA4">
              <w:rPr>
                <w:rFonts w:ascii="標楷體" w:eastAsia="標楷體" w:hint="eastAsia"/>
                <w:b/>
                <w:szCs w:val="24"/>
              </w:rPr>
              <w:t>簡    述</w:t>
            </w:r>
          </w:p>
        </w:tc>
        <w:tc>
          <w:tcPr>
            <w:tcW w:w="8385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44D0" w:rsidRPr="00CF503D" w:rsidRDefault="00B644D0" w:rsidP="00CF503D">
            <w:pPr>
              <w:rPr>
                <w:rFonts w:ascii="標楷體" w:eastAsia="標楷體" w:hAnsi="標楷體" w:hint="eastAsia"/>
              </w:rPr>
            </w:pPr>
            <w:r w:rsidRPr="00CF503D">
              <w:rPr>
                <w:rFonts w:ascii="標楷體" w:eastAsia="標楷體" w:hAnsi="標楷體"/>
              </w:rPr>
              <w:t>社會資源與志願服務</w:t>
            </w:r>
          </w:p>
        </w:tc>
        <w:tc>
          <w:tcPr>
            <w:tcW w:w="40" w:type="dxa"/>
            <w:gridSpan w:val="2"/>
          </w:tcPr>
          <w:p w:rsidR="00B644D0" w:rsidRPr="00CF503D" w:rsidRDefault="00B644D0" w:rsidP="00CF503D">
            <w:pPr>
              <w:rPr>
                <w:rFonts w:ascii="標楷體" w:eastAsia="標楷體" w:hAnsi="標楷體"/>
              </w:rPr>
            </w:pPr>
          </w:p>
        </w:tc>
      </w:tr>
      <w:tr w:rsidR="007A569A" w:rsidRPr="00CF503D" w:rsidTr="00CF503D">
        <w:trPr>
          <w:trHeight w:val="540"/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69A" w:rsidRPr="00CF503D" w:rsidRDefault="007A569A" w:rsidP="00CF503D">
            <w:pPr>
              <w:rPr>
                <w:rFonts w:ascii="標楷體" w:eastAsia="標楷體" w:hAnsi="標楷體"/>
              </w:rPr>
            </w:pP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69A" w:rsidRPr="00CF503D" w:rsidRDefault="007A569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姓    名</w:t>
            </w:r>
          </w:p>
        </w:tc>
        <w:tc>
          <w:tcPr>
            <w:tcW w:w="29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69A" w:rsidRPr="00CF503D" w:rsidRDefault="007A569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朱朝煌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A569A" w:rsidRPr="00CF503D" w:rsidRDefault="007A569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現   職</w:t>
            </w:r>
          </w:p>
        </w:tc>
        <w:tc>
          <w:tcPr>
            <w:tcW w:w="461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A569A" w:rsidRPr="00CF503D" w:rsidRDefault="007A569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成功</w:t>
            </w:r>
            <w:proofErr w:type="gramStart"/>
            <w:r w:rsidRPr="00CF503D">
              <w:rPr>
                <w:rFonts w:ascii="標楷體" w:eastAsia="標楷體" w:hAnsi="標楷體" w:hint="eastAsia"/>
              </w:rPr>
              <w:t>大學課指組</w:t>
            </w:r>
            <w:proofErr w:type="gramEnd"/>
            <w:r w:rsidRPr="00CF503D">
              <w:rPr>
                <w:rFonts w:ascii="標楷體" w:eastAsia="標楷體" w:hAnsi="標楷體" w:hint="eastAsia"/>
              </w:rPr>
              <w:t xml:space="preserve"> 副組長兼助理教授</w:t>
            </w:r>
          </w:p>
          <w:p w:rsidR="007A569A" w:rsidRPr="00CF503D" w:rsidRDefault="007A569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中華學生事務學會 理事</w:t>
            </w:r>
          </w:p>
          <w:p w:rsidR="007A569A" w:rsidRPr="00CF503D" w:rsidRDefault="007A569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中華看見需要全人教育協會 副理事長</w:t>
            </w:r>
          </w:p>
        </w:tc>
        <w:tc>
          <w:tcPr>
            <w:tcW w:w="40" w:type="dxa"/>
            <w:gridSpan w:val="2"/>
          </w:tcPr>
          <w:p w:rsidR="007A569A" w:rsidRPr="00CF503D" w:rsidRDefault="007A569A" w:rsidP="00CF503D">
            <w:pPr>
              <w:rPr>
                <w:rFonts w:ascii="標楷體" w:eastAsia="標楷體" w:hAnsi="標楷體"/>
              </w:rPr>
            </w:pPr>
          </w:p>
        </w:tc>
      </w:tr>
      <w:tr w:rsidR="007A569A" w:rsidRPr="00CF503D" w:rsidTr="00CF503D">
        <w:trPr>
          <w:trHeight w:val="540"/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69A" w:rsidRPr="00CF503D" w:rsidRDefault="007A569A" w:rsidP="00CF503D">
            <w:pPr>
              <w:rPr>
                <w:rFonts w:ascii="標楷體" w:eastAsia="標楷體" w:hAnsi="標楷體"/>
              </w:rPr>
            </w:pP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69A" w:rsidRPr="00CF503D" w:rsidRDefault="007A569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重要經歷</w:t>
            </w:r>
          </w:p>
        </w:tc>
        <w:tc>
          <w:tcPr>
            <w:tcW w:w="8385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569A" w:rsidRPr="00CF503D" w:rsidRDefault="007A569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成功</w:t>
            </w:r>
            <w:proofErr w:type="gramStart"/>
            <w:r w:rsidRPr="00CF503D">
              <w:rPr>
                <w:rFonts w:ascii="標楷體" w:eastAsia="標楷體" w:hAnsi="標楷體" w:hint="eastAsia"/>
              </w:rPr>
              <w:t>大學課指組</w:t>
            </w:r>
            <w:proofErr w:type="gramEnd"/>
            <w:r w:rsidRPr="00CF503D">
              <w:rPr>
                <w:rFonts w:ascii="標楷體" w:eastAsia="標楷體" w:hAnsi="標楷體" w:hint="eastAsia"/>
              </w:rPr>
              <w:t xml:space="preserve"> 組員、代理組長</w:t>
            </w:r>
          </w:p>
          <w:p w:rsidR="007A569A" w:rsidRPr="00CF503D" w:rsidRDefault="007A569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成功大學師資培育中心兼任講師、助理教授</w:t>
            </w:r>
          </w:p>
          <w:p w:rsidR="007A569A" w:rsidRPr="00CF503D" w:rsidRDefault="007A569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高雄大學通識中心兼任助理教授</w:t>
            </w:r>
          </w:p>
          <w:p w:rsidR="007A569A" w:rsidRPr="00CF503D" w:rsidRDefault="007A569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大仁科技大學休閒運動管理學系兼任講師、助理教授</w:t>
            </w:r>
          </w:p>
          <w:p w:rsidR="007A569A" w:rsidRPr="00CF503D" w:rsidRDefault="007A569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中華學生社團教育學會  理事、常務理事</w:t>
            </w:r>
          </w:p>
          <w:p w:rsidR="007A569A" w:rsidRPr="00CF503D" w:rsidRDefault="007A569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2007-2008全國社團評鑑評審委員</w:t>
            </w:r>
          </w:p>
          <w:p w:rsidR="007A569A" w:rsidRPr="00CF503D" w:rsidRDefault="007A569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2013-2016教育部青年發展署服務學習種子師資培訓講師</w:t>
            </w:r>
          </w:p>
        </w:tc>
        <w:tc>
          <w:tcPr>
            <w:tcW w:w="40" w:type="dxa"/>
            <w:gridSpan w:val="2"/>
          </w:tcPr>
          <w:p w:rsidR="007A569A" w:rsidRPr="00CF503D" w:rsidRDefault="007A569A" w:rsidP="00CF503D">
            <w:pPr>
              <w:rPr>
                <w:rFonts w:ascii="標楷體" w:eastAsia="標楷體" w:hAnsi="標楷體"/>
              </w:rPr>
            </w:pPr>
          </w:p>
        </w:tc>
      </w:tr>
      <w:tr w:rsidR="00B644D0" w:rsidRPr="00CF503D" w:rsidTr="00CF503D">
        <w:trPr>
          <w:trHeight w:val="540"/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44D0" w:rsidRPr="00CF503D" w:rsidRDefault="00B644D0" w:rsidP="00CF503D">
            <w:pPr>
              <w:rPr>
                <w:rFonts w:ascii="標楷體" w:eastAsia="標楷體" w:hAnsi="標楷體"/>
              </w:rPr>
            </w:pP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44D0" w:rsidRPr="00CF503D" w:rsidRDefault="00B644D0" w:rsidP="00CF503D">
            <w:pPr>
              <w:rPr>
                <w:rFonts w:ascii="標楷體" w:eastAsia="標楷體" w:hAnsi="標楷體"/>
              </w:rPr>
            </w:pPr>
            <w:r w:rsidRPr="004C7FA4">
              <w:rPr>
                <w:rFonts w:ascii="標楷體" w:eastAsia="標楷體" w:hint="eastAsia"/>
                <w:b/>
                <w:szCs w:val="24"/>
              </w:rPr>
              <w:t>講座內容</w:t>
            </w:r>
            <w:r w:rsidRPr="004C7FA4">
              <w:rPr>
                <w:rFonts w:ascii="標楷體" w:eastAsia="標楷體"/>
                <w:b/>
                <w:szCs w:val="24"/>
              </w:rPr>
              <w:br/>
            </w:r>
            <w:r w:rsidRPr="004C7FA4">
              <w:rPr>
                <w:rFonts w:ascii="標楷體" w:eastAsia="標楷體" w:hint="eastAsia"/>
                <w:b/>
                <w:szCs w:val="24"/>
              </w:rPr>
              <w:t>簡    述</w:t>
            </w:r>
          </w:p>
        </w:tc>
        <w:tc>
          <w:tcPr>
            <w:tcW w:w="8385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44D0" w:rsidRPr="00CF503D" w:rsidRDefault="00B644D0" w:rsidP="00CF503D">
            <w:pPr>
              <w:rPr>
                <w:rFonts w:ascii="標楷體" w:eastAsia="標楷體" w:hAnsi="標楷體" w:hint="eastAsia"/>
              </w:rPr>
            </w:pPr>
            <w:r w:rsidRPr="00CF503D">
              <w:rPr>
                <w:rFonts w:ascii="標楷體" w:eastAsia="標楷體" w:hAnsi="標楷體"/>
              </w:rPr>
              <w:t>課程活動技巧</w:t>
            </w:r>
          </w:p>
        </w:tc>
        <w:tc>
          <w:tcPr>
            <w:tcW w:w="40" w:type="dxa"/>
            <w:gridSpan w:val="2"/>
          </w:tcPr>
          <w:p w:rsidR="00B644D0" w:rsidRPr="00CF503D" w:rsidRDefault="00B644D0" w:rsidP="00CF503D">
            <w:pPr>
              <w:rPr>
                <w:rFonts w:ascii="標楷體" w:eastAsia="標楷體" w:hAnsi="標楷體"/>
              </w:rPr>
            </w:pPr>
          </w:p>
        </w:tc>
      </w:tr>
      <w:tr w:rsidR="007A569A" w:rsidRPr="00CF503D" w:rsidTr="00CF503D">
        <w:trPr>
          <w:trHeight w:val="540"/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69A" w:rsidRPr="00CF503D" w:rsidRDefault="007A569A" w:rsidP="00CF503D">
            <w:pPr>
              <w:rPr>
                <w:rFonts w:ascii="標楷體" w:eastAsia="標楷體" w:hAnsi="標楷體"/>
              </w:rPr>
            </w:pP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69A" w:rsidRPr="00CF503D" w:rsidRDefault="007A569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姓    名</w:t>
            </w:r>
          </w:p>
        </w:tc>
        <w:tc>
          <w:tcPr>
            <w:tcW w:w="29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69A" w:rsidRPr="00CF503D" w:rsidRDefault="007A569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沈佳玉</w:t>
            </w:r>
          </w:p>
        </w:tc>
        <w:tc>
          <w:tcPr>
            <w:tcW w:w="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A569A" w:rsidRPr="00CF503D" w:rsidRDefault="007A569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現   職</w:t>
            </w:r>
          </w:p>
        </w:tc>
        <w:tc>
          <w:tcPr>
            <w:tcW w:w="461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A569A" w:rsidRPr="00CF503D" w:rsidRDefault="007A569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社團法人高雄市志願服務國際事務</w:t>
            </w:r>
            <w:proofErr w:type="gramStart"/>
            <w:r w:rsidRPr="00CF503D">
              <w:rPr>
                <w:rFonts w:ascii="標楷體" w:eastAsia="標楷體" w:hAnsi="標楷體" w:hint="eastAsia"/>
              </w:rPr>
              <w:t>組</w:t>
            </w:r>
            <w:proofErr w:type="gramEnd"/>
            <w:r w:rsidRPr="00CF503D">
              <w:rPr>
                <w:rFonts w:ascii="標楷體" w:eastAsia="標楷體" w:hAnsi="標楷體" w:hint="eastAsia"/>
              </w:rPr>
              <w:t>組長</w:t>
            </w:r>
          </w:p>
          <w:p w:rsidR="007A569A" w:rsidRPr="00CF503D" w:rsidRDefault="007A569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中華志工總會副秘書長</w:t>
            </w:r>
          </w:p>
        </w:tc>
        <w:tc>
          <w:tcPr>
            <w:tcW w:w="40" w:type="dxa"/>
            <w:gridSpan w:val="2"/>
          </w:tcPr>
          <w:p w:rsidR="007A569A" w:rsidRPr="00CF503D" w:rsidRDefault="007A569A" w:rsidP="00CF503D">
            <w:pPr>
              <w:rPr>
                <w:rFonts w:ascii="標楷體" w:eastAsia="標楷體" w:hAnsi="標楷體"/>
              </w:rPr>
            </w:pPr>
          </w:p>
        </w:tc>
      </w:tr>
      <w:tr w:rsidR="007A569A" w:rsidRPr="00CF503D" w:rsidTr="00CF503D">
        <w:trPr>
          <w:trHeight w:val="540"/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69A" w:rsidRPr="00CF503D" w:rsidRDefault="007A569A" w:rsidP="00CF503D">
            <w:pPr>
              <w:rPr>
                <w:rFonts w:ascii="標楷體" w:eastAsia="標楷體" w:hAnsi="標楷體"/>
              </w:rPr>
            </w:pP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69A" w:rsidRPr="00CF503D" w:rsidRDefault="007A569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重要經歷</w:t>
            </w:r>
          </w:p>
        </w:tc>
        <w:tc>
          <w:tcPr>
            <w:tcW w:w="8385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569A" w:rsidRPr="00CF503D" w:rsidRDefault="007A569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國家志工中心-南部辦公室主任</w:t>
            </w:r>
          </w:p>
          <w:p w:rsidR="007A569A" w:rsidRPr="00CF503D" w:rsidRDefault="007A569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台灣志願服務國際交流協會主任</w:t>
            </w:r>
          </w:p>
          <w:p w:rsidR="007A569A" w:rsidRPr="00CF503D" w:rsidRDefault="007A569A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青年發展署諮詢業師</w:t>
            </w:r>
          </w:p>
        </w:tc>
        <w:tc>
          <w:tcPr>
            <w:tcW w:w="40" w:type="dxa"/>
            <w:gridSpan w:val="2"/>
          </w:tcPr>
          <w:p w:rsidR="007A569A" w:rsidRPr="00CF503D" w:rsidRDefault="007A569A" w:rsidP="00CF503D">
            <w:pPr>
              <w:rPr>
                <w:rFonts w:ascii="標楷體" w:eastAsia="標楷體" w:hAnsi="標楷體"/>
              </w:rPr>
            </w:pPr>
          </w:p>
        </w:tc>
      </w:tr>
      <w:tr w:rsidR="00A609BD" w:rsidRPr="00CF503D" w:rsidTr="00B644D0">
        <w:trPr>
          <w:trHeight w:val="416"/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09BD" w:rsidRPr="00CF503D" w:rsidRDefault="00A609BD" w:rsidP="00CF503D">
            <w:pPr>
              <w:rPr>
                <w:rFonts w:ascii="標楷體" w:eastAsia="標楷體" w:hAnsi="標楷體"/>
              </w:rPr>
            </w:pPr>
          </w:p>
        </w:tc>
        <w:tc>
          <w:tcPr>
            <w:tcW w:w="1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09BD" w:rsidRPr="00CF503D" w:rsidRDefault="00A609BD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講座內容</w:t>
            </w:r>
            <w:r w:rsidRPr="00CF503D">
              <w:rPr>
                <w:rFonts w:ascii="標楷體" w:eastAsia="標楷體" w:hAnsi="標楷體"/>
              </w:rPr>
              <w:br/>
              <w:t>簡    述</w:t>
            </w:r>
          </w:p>
        </w:tc>
        <w:tc>
          <w:tcPr>
            <w:tcW w:w="8385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09BD" w:rsidRPr="00CF503D" w:rsidRDefault="00B644D0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團隊服務成果分享</w:t>
            </w:r>
          </w:p>
        </w:tc>
        <w:tc>
          <w:tcPr>
            <w:tcW w:w="40" w:type="dxa"/>
            <w:gridSpan w:val="2"/>
          </w:tcPr>
          <w:p w:rsidR="00A609BD" w:rsidRPr="00CF503D" w:rsidRDefault="00A609BD" w:rsidP="00CF503D">
            <w:pPr>
              <w:rPr>
                <w:rFonts w:ascii="標楷體" w:eastAsia="標楷體" w:hAnsi="標楷體"/>
              </w:rPr>
            </w:pPr>
          </w:p>
        </w:tc>
      </w:tr>
      <w:tr w:rsidR="00A609BD" w:rsidRPr="00CF503D" w:rsidTr="00CF503D">
        <w:trPr>
          <w:trHeight w:val="1866"/>
          <w:jc w:val="center"/>
        </w:trPr>
        <w:tc>
          <w:tcPr>
            <w:tcW w:w="6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09BD" w:rsidRPr="00CF503D" w:rsidRDefault="00A609BD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lastRenderedPageBreak/>
              <w:t>活</w:t>
            </w:r>
            <w:r w:rsidRPr="00CF503D">
              <w:rPr>
                <w:rFonts w:ascii="標楷體" w:eastAsia="標楷體" w:hAnsi="標楷體"/>
              </w:rPr>
              <w:br/>
              <w:t>動</w:t>
            </w:r>
            <w:r w:rsidRPr="00CF503D">
              <w:rPr>
                <w:rFonts w:ascii="標楷體" w:eastAsia="標楷體" w:hAnsi="標楷體"/>
              </w:rPr>
              <w:br/>
              <w:t>感</w:t>
            </w:r>
            <w:r w:rsidRPr="00CF503D">
              <w:rPr>
                <w:rFonts w:ascii="標楷體" w:eastAsia="標楷體" w:hAnsi="標楷體"/>
              </w:rPr>
              <w:br/>
              <w:t>言</w:t>
            </w:r>
          </w:p>
        </w:tc>
        <w:tc>
          <w:tcPr>
            <w:tcW w:w="9534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09BD" w:rsidRPr="00CF503D" w:rsidRDefault="00A609BD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一、本次活動邀請的講師具有多年的國內、</w:t>
            </w:r>
            <w:proofErr w:type="gramStart"/>
            <w:r w:rsidRPr="00CF503D">
              <w:rPr>
                <w:rFonts w:ascii="標楷體" w:eastAsia="標楷體" w:hAnsi="標楷體" w:hint="eastAsia"/>
              </w:rPr>
              <w:t>外志工</w:t>
            </w:r>
            <w:proofErr w:type="gramEnd"/>
            <w:r w:rsidRPr="00CF503D">
              <w:rPr>
                <w:rFonts w:ascii="標楷體" w:eastAsia="標楷體" w:hAnsi="標楷體" w:hint="eastAsia"/>
              </w:rPr>
              <w:t>的活動經歷，透過各項課程的安排及講授，可以協助參與人員了解志工自身之權利與義務，並取得志願服務</w:t>
            </w:r>
            <w:proofErr w:type="gramStart"/>
            <w:r w:rsidRPr="00CF503D">
              <w:rPr>
                <w:rFonts w:ascii="標楷體" w:eastAsia="標楷體" w:hAnsi="標楷體" w:hint="eastAsia"/>
              </w:rPr>
              <w:t>紀錄冊</w:t>
            </w:r>
            <w:proofErr w:type="gramEnd"/>
            <w:r w:rsidRPr="00CF503D">
              <w:rPr>
                <w:rFonts w:ascii="標楷體" w:eastAsia="標楷體" w:hAnsi="標楷體" w:hint="eastAsia"/>
              </w:rPr>
              <w:t>。</w:t>
            </w:r>
          </w:p>
          <w:p w:rsidR="00A609BD" w:rsidRPr="00CF503D" w:rsidRDefault="00A609BD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二、透過各講師自身擔任志工的經驗分享，引導參與人員建立服務學習、積極奉獻及關懷的人生觀，並進而願意運用所學的專業素養，投身參與志工服務。</w:t>
            </w:r>
          </w:p>
          <w:p w:rsidR="00A609BD" w:rsidRPr="00CF503D" w:rsidRDefault="00A609BD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三、透過研習相關課程，可以幫助了解服務活動的規劃及細節，以提升服務的品質。</w:t>
            </w:r>
          </w:p>
        </w:tc>
        <w:tc>
          <w:tcPr>
            <w:tcW w:w="40" w:type="dxa"/>
            <w:gridSpan w:val="2"/>
          </w:tcPr>
          <w:p w:rsidR="00A609BD" w:rsidRPr="00CF503D" w:rsidRDefault="00A609BD" w:rsidP="00CF503D">
            <w:pPr>
              <w:rPr>
                <w:rFonts w:ascii="標楷體" w:eastAsia="標楷體" w:hAnsi="標楷體"/>
              </w:rPr>
            </w:pPr>
          </w:p>
        </w:tc>
      </w:tr>
      <w:tr w:rsidR="00A609BD" w:rsidRPr="00CF503D" w:rsidTr="00CF503D">
        <w:trPr>
          <w:trHeight w:val="1550"/>
          <w:jc w:val="center"/>
        </w:trPr>
        <w:tc>
          <w:tcPr>
            <w:tcW w:w="6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09BD" w:rsidRPr="00CF503D" w:rsidRDefault="00A609BD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具</w:t>
            </w:r>
            <w:r w:rsidRPr="00CF503D">
              <w:rPr>
                <w:rFonts w:ascii="標楷體" w:eastAsia="標楷體" w:hAnsi="標楷體"/>
              </w:rPr>
              <w:br/>
              <w:t>體</w:t>
            </w:r>
            <w:r w:rsidRPr="00CF503D">
              <w:rPr>
                <w:rFonts w:ascii="標楷體" w:eastAsia="標楷體" w:hAnsi="標楷體"/>
              </w:rPr>
              <w:br/>
              <w:t>成</w:t>
            </w:r>
            <w:r w:rsidRPr="00CF503D">
              <w:rPr>
                <w:rFonts w:ascii="標楷體" w:eastAsia="標楷體" w:hAnsi="標楷體"/>
              </w:rPr>
              <w:br/>
              <w:t>果</w:t>
            </w:r>
          </w:p>
        </w:tc>
        <w:tc>
          <w:tcPr>
            <w:tcW w:w="9534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09BD" w:rsidRPr="00CF503D" w:rsidRDefault="00A609BD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一、質化成果部分：透過本次活動，可以幫助參與人員了解志工的權利及義務，並了解如何進行具有品質的服務活動。</w:t>
            </w:r>
          </w:p>
          <w:p w:rsidR="00A609BD" w:rsidRPr="00CF503D" w:rsidRDefault="00A609BD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二、量化成果部分：本校計有2</w:t>
            </w:r>
            <w:r w:rsidR="005A788D" w:rsidRPr="00CF503D">
              <w:rPr>
                <w:rFonts w:ascii="標楷體" w:eastAsia="標楷體" w:hAnsi="標楷體" w:hint="eastAsia"/>
              </w:rPr>
              <w:t>73</w:t>
            </w:r>
            <w:r w:rsidRPr="00CF503D">
              <w:rPr>
                <w:rFonts w:ascii="標楷體" w:eastAsia="標楷體" w:hAnsi="標楷體" w:hint="eastAsia"/>
              </w:rPr>
              <w:t>位人員參與本次研習活動，並取得</w:t>
            </w:r>
            <w:bookmarkStart w:id="0" w:name="_GoBack"/>
            <w:bookmarkEnd w:id="0"/>
            <w:r w:rsidRPr="00CF503D">
              <w:rPr>
                <w:rFonts w:ascii="標楷體" w:eastAsia="標楷體" w:hAnsi="標楷體" w:hint="eastAsia"/>
              </w:rPr>
              <w:t>志願服務</w:t>
            </w:r>
            <w:proofErr w:type="gramStart"/>
            <w:r w:rsidRPr="00CF503D">
              <w:rPr>
                <w:rFonts w:ascii="標楷體" w:eastAsia="標楷體" w:hAnsi="標楷體" w:hint="eastAsia"/>
              </w:rPr>
              <w:t>紀錄冊</w:t>
            </w:r>
            <w:proofErr w:type="gramEnd"/>
            <w:r w:rsidRPr="00CF503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0" w:type="dxa"/>
            <w:gridSpan w:val="2"/>
          </w:tcPr>
          <w:p w:rsidR="00A609BD" w:rsidRPr="00CF503D" w:rsidRDefault="00A609BD" w:rsidP="00CF503D">
            <w:pPr>
              <w:rPr>
                <w:rFonts w:ascii="標楷體" w:eastAsia="標楷體" w:hAnsi="標楷體"/>
              </w:rPr>
            </w:pPr>
          </w:p>
        </w:tc>
      </w:tr>
      <w:tr w:rsidR="00A609BD" w:rsidRPr="00CF503D" w:rsidTr="00CF503D">
        <w:trPr>
          <w:trHeight w:val="1322"/>
          <w:jc w:val="center"/>
        </w:trPr>
        <w:tc>
          <w:tcPr>
            <w:tcW w:w="6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09BD" w:rsidRPr="00CF503D" w:rsidRDefault="00A609BD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檢</w:t>
            </w:r>
            <w:r w:rsidRPr="00CF503D">
              <w:rPr>
                <w:rFonts w:ascii="標楷體" w:eastAsia="標楷體" w:hAnsi="標楷體"/>
              </w:rPr>
              <w:br/>
              <w:t>討</w:t>
            </w:r>
            <w:r w:rsidRPr="00CF503D">
              <w:rPr>
                <w:rFonts w:ascii="標楷體" w:eastAsia="標楷體" w:hAnsi="標楷體"/>
              </w:rPr>
              <w:br/>
              <w:t>與</w:t>
            </w:r>
          </w:p>
          <w:p w:rsidR="00A609BD" w:rsidRPr="00CF503D" w:rsidRDefault="00A609BD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建</w:t>
            </w:r>
          </w:p>
          <w:p w:rsidR="00A609BD" w:rsidRPr="00CF503D" w:rsidRDefault="00A609BD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議</w:t>
            </w:r>
          </w:p>
        </w:tc>
        <w:tc>
          <w:tcPr>
            <w:tcW w:w="9534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09BD" w:rsidRPr="00CF503D" w:rsidRDefault="00A609BD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本次活動過程中，對象為校內有興趣參與服務工作的人員，透過系列完整的志工培訓課程，可以激發其對社會關懷之情感，且透過部分講座的國際志工經驗，藉以開拓國際視野，並建立地球村觀念，故建議本活動應持續辦理。</w:t>
            </w:r>
          </w:p>
        </w:tc>
        <w:tc>
          <w:tcPr>
            <w:tcW w:w="40" w:type="dxa"/>
            <w:gridSpan w:val="2"/>
          </w:tcPr>
          <w:p w:rsidR="00A609BD" w:rsidRPr="00CF503D" w:rsidRDefault="00A609BD" w:rsidP="00CF503D">
            <w:pPr>
              <w:rPr>
                <w:rFonts w:ascii="標楷體" w:eastAsia="標楷體" w:hAnsi="標楷體"/>
              </w:rPr>
            </w:pPr>
          </w:p>
        </w:tc>
      </w:tr>
      <w:tr w:rsidR="00A609BD" w:rsidRPr="00CF503D" w:rsidTr="00CF503D">
        <w:trPr>
          <w:trHeight w:val="1352"/>
          <w:jc w:val="center"/>
        </w:trPr>
        <w:tc>
          <w:tcPr>
            <w:tcW w:w="621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09BD" w:rsidRPr="00CF503D" w:rsidRDefault="00A609BD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滿</w:t>
            </w:r>
            <w:r w:rsidRPr="00CF503D">
              <w:rPr>
                <w:rFonts w:ascii="標楷體" w:eastAsia="標楷體" w:hAnsi="標楷體"/>
              </w:rPr>
              <w:br/>
              <w:t>意</w:t>
            </w:r>
            <w:r w:rsidRPr="00CF503D">
              <w:rPr>
                <w:rFonts w:ascii="標楷體" w:eastAsia="標楷體" w:hAnsi="標楷體"/>
              </w:rPr>
              <w:br/>
              <w:t>度</w:t>
            </w:r>
            <w:r w:rsidRPr="00CF503D">
              <w:rPr>
                <w:rFonts w:ascii="標楷體" w:eastAsia="標楷體" w:hAnsi="標楷體"/>
              </w:rPr>
              <w:br/>
              <w:t>調</w:t>
            </w:r>
            <w:r w:rsidRPr="00CF503D">
              <w:rPr>
                <w:rFonts w:ascii="標楷體" w:eastAsia="標楷體" w:hAnsi="標楷體"/>
              </w:rPr>
              <w:br/>
              <w:t>查</w:t>
            </w:r>
          </w:p>
        </w:tc>
        <w:tc>
          <w:tcPr>
            <w:tcW w:w="9534" w:type="dxa"/>
            <w:gridSpan w:val="4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09BD" w:rsidRPr="00CF503D" w:rsidRDefault="00A609BD" w:rsidP="00B644D0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 w:hint="eastAsia"/>
              </w:rPr>
              <w:t>參與回饋統計人數共計</w:t>
            </w:r>
            <w:r w:rsidR="005A788D" w:rsidRPr="00CF503D">
              <w:rPr>
                <w:rFonts w:ascii="標楷體" w:eastAsia="標楷體" w:hAnsi="標楷體" w:hint="eastAsia"/>
              </w:rPr>
              <w:t>2</w:t>
            </w:r>
            <w:r w:rsidR="00B644D0">
              <w:rPr>
                <w:rFonts w:ascii="標楷體" w:eastAsia="標楷體" w:hAnsi="標楷體" w:hint="eastAsia"/>
              </w:rPr>
              <w:t>25</w:t>
            </w:r>
            <w:r w:rsidRPr="00CF503D">
              <w:rPr>
                <w:rFonts w:ascii="標楷體" w:eastAsia="標楷體" w:hAnsi="標楷體" w:hint="eastAsia"/>
              </w:rPr>
              <w:t>人，相關回饋及分析等資料，詳如附件所示。</w:t>
            </w:r>
          </w:p>
        </w:tc>
        <w:tc>
          <w:tcPr>
            <w:tcW w:w="40" w:type="dxa"/>
            <w:gridSpan w:val="2"/>
          </w:tcPr>
          <w:p w:rsidR="00A609BD" w:rsidRPr="00CF503D" w:rsidRDefault="00A609BD" w:rsidP="00CF503D">
            <w:pPr>
              <w:rPr>
                <w:rFonts w:ascii="標楷體" w:eastAsia="標楷體" w:hAnsi="標楷體"/>
              </w:rPr>
            </w:pPr>
          </w:p>
        </w:tc>
      </w:tr>
      <w:tr w:rsidR="00A609BD" w:rsidRPr="00CF503D" w:rsidTr="00B644D0">
        <w:trPr>
          <w:trHeight w:val="2964"/>
          <w:jc w:val="center"/>
        </w:trPr>
        <w:tc>
          <w:tcPr>
            <w:tcW w:w="621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09BD" w:rsidRPr="00CF503D" w:rsidRDefault="00A609BD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活動照片</w:t>
            </w:r>
          </w:p>
          <w:p w:rsidR="00A609BD" w:rsidRPr="00CF503D" w:rsidRDefault="00A609BD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/</w:t>
            </w:r>
          </w:p>
          <w:p w:rsidR="00A609BD" w:rsidRPr="00CF503D" w:rsidRDefault="00A609BD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至</w:t>
            </w:r>
          </w:p>
          <w:p w:rsidR="00A609BD" w:rsidRPr="00CF503D" w:rsidRDefault="00A609BD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少</w:t>
            </w:r>
          </w:p>
          <w:p w:rsidR="00A609BD" w:rsidRPr="00CF503D" w:rsidRDefault="00A609BD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 xml:space="preserve">４　</w:t>
            </w:r>
          </w:p>
          <w:p w:rsidR="00A609BD" w:rsidRPr="00CF503D" w:rsidRDefault="00A609BD" w:rsidP="00CF503D">
            <w:pPr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張</w:t>
            </w:r>
          </w:p>
        </w:tc>
        <w:tc>
          <w:tcPr>
            <w:tcW w:w="4558" w:type="dxa"/>
            <w:gridSpan w:val="2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09BD" w:rsidRPr="00CF503D" w:rsidRDefault="00A609BD" w:rsidP="00B644D0">
            <w:pPr>
              <w:jc w:val="center"/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drawing>
                <wp:inline distT="0" distB="0" distL="0" distR="0" wp14:anchorId="6E1CE4AA" wp14:editId="657D44F7">
                  <wp:extent cx="2520000" cy="1800000"/>
                  <wp:effectExtent l="0" t="0" r="0" b="0"/>
                  <wp:docPr id="1" name="圖片 1" descr="D:\107.3.23 志工特殊教育訓練\IMG_355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07.3.23 志工特殊教育訓練\IMG_3552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9BD" w:rsidRPr="00CF503D" w:rsidRDefault="00A609BD" w:rsidP="00B644D0">
            <w:pPr>
              <w:jc w:val="center"/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【</w:t>
            </w:r>
            <w:r w:rsidR="00B644D0">
              <w:rPr>
                <w:rFonts w:ascii="標楷體" w:eastAsia="標楷體" w:hAnsi="標楷體" w:hint="eastAsia"/>
              </w:rPr>
              <w:t>韓協殷講師分享溝通技巧與人際關係</w:t>
            </w:r>
            <w:r w:rsidRPr="00CF503D">
              <w:rPr>
                <w:rFonts w:ascii="標楷體" w:eastAsia="標楷體" w:hAnsi="標楷體"/>
              </w:rPr>
              <w:t>】</w:t>
            </w:r>
          </w:p>
        </w:tc>
        <w:tc>
          <w:tcPr>
            <w:tcW w:w="4976" w:type="dxa"/>
            <w:gridSpan w:val="2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09BD" w:rsidRPr="00CF503D" w:rsidRDefault="00A609BD" w:rsidP="00B644D0">
            <w:pPr>
              <w:jc w:val="center"/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drawing>
                <wp:inline distT="0" distB="0" distL="0" distR="0" wp14:anchorId="11CBB7A3" wp14:editId="4F509E03">
                  <wp:extent cx="2520000" cy="1800000"/>
                  <wp:effectExtent l="0" t="0" r="0" b="0"/>
                  <wp:docPr id="2" name="圖片 2" descr="D:\107.3.23 志工特殊教育訓練\IMG_3658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107.3.23 志工特殊教育訓練\IMG_3658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9BD" w:rsidRPr="00CF503D" w:rsidRDefault="00A609BD" w:rsidP="00B644D0">
            <w:pPr>
              <w:jc w:val="center"/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【</w:t>
            </w:r>
            <w:r w:rsidR="00B644D0">
              <w:rPr>
                <w:rFonts w:ascii="標楷體" w:eastAsia="標楷體" w:hAnsi="標楷體" w:hint="eastAsia"/>
              </w:rPr>
              <w:t>謝東宏講師分享服務活動安全教育</w:t>
            </w:r>
            <w:r w:rsidRPr="00CF503D">
              <w:rPr>
                <w:rFonts w:ascii="標楷體" w:eastAsia="標楷體" w:hAnsi="標楷體"/>
              </w:rPr>
              <w:t>】</w:t>
            </w:r>
          </w:p>
        </w:tc>
        <w:tc>
          <w:tcPr>
            <w:tcW w:w="40" w:type="dxa"/>
            <w:gridSpan w:val="2"/>
          </w:tcPr>
          <w:p w:rsidR="00A609BD" w:rsidRPr="00CF503D" w:rsidRDefault="00A609BD" w:rsidP="00CF503D">
            <w:pPr>
              <w:rPr>
                <w:rFonts w:ascii="標楷體" w:eastAsia="標楷體" w:hAnsi="標楷體"/>
              </w:rPr>
            </w:pPr>
          </w:p>
        </w:tc>
      </w:tr>
      <w:tr w:rsidR="00A609BD" w:rsidRPr="00CF503D" w:rsidTr="00CF503D">
        <w:trPr>
          <w:trHeight w:val="3574"/>
          <w:jc w:val="center"/>
        </w:trPr>
        <w:tc>
          <w:tcPr>
            <w:tcW w:w="621" w:type="dxa"/>
            <w:vMerge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09BD" w:rsidRPr="00CF503D" w:rsidRDefault="00A609BD" w:rsidP="00CF503D">
            <w:pPr>
              <w:rPr>
                <w:rFonts w:ascii="標楷體" w:eastAsia="標楷體" w:hAnsi="標楷體"/>
              </w:rPr>
            </w:pPr>
          </w:p>
        </w:tc>
        <w:tc>
          <w:tcPr>
            <w:tcW w:w="455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09BD" w:rsidRPr="00CF503D" w:rsidRDefault="00A609BD" w:rsidP="00B644D0">
            <w:pPr>
              <w:jc w:val="center"/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drawing>
                <wp:inline distT="0" distB="0" distL="0" distR="0" wp14:anchorId="62CAC2F6" wp14:editId="17A64A76">
                  <wp:extent cx="2520000" cy="1800000"/>
                  <wp:effectExtent l="0" t="0" r="0" b="0"/>
                  <wp:docPr id="3" name="圖片 3" descr="D:\107.3.24 志工特殊教育訓練\照片\王永全\IMG_375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107.3.24 志工特殊教育訓練\照片\王永全\IMG_3751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9BD" w:rsidRPr="00CF503D" w:rsidRDefault="00A609BD" w:rsidP="00B644D0">
            <w:pPr>
              <w:jc w:val="center"/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【</w:t>
            </w:r>
            <w:r w:rsidR="00B644D0">
              <w:rPr>
                <w:rFonts w:ascii="標楷體" w:eastAsia="標楷體" w:hAnsi="標楷體" w:hint="eastAsia"/>
              </w:rPr>
              <w:t>王永全講師分享企畫書撰寫重要性</w:t>
            </w:r>
            <w:r w:rsidRPr="00CF503D">
              <w:rPr>
                <w:rFonts w:ascii="標楷體" w:eastAsia="標楷體" w:hAnsi="標楷體"/>
              </w:rPr>
              <w:t>】</w:t>
            </w:r>
          </w:p>
        </w:tc>
        <w:tc>
          <w:tcPr>
            <w:tcW w:w="49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09BD" w:rsidRPr="00CF503D" w:rsidRDefault="00A609BD" w:rsidP="00B644D0">
            <w:pPr>
              <w:jc w:val="center"/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drawing>
                <wp:inline distT="0" distB="0" distL="0" distR="0" wp14:anchorId="61834457" wp14:editId="03E1B5A5">
                  <wp:extent cx="2520000" cy="1800000"/>
                  <wp:effectExtent l="0" t="0" r="0" b="0"/>
                  <wp:docPr id="4" name="圖片 4" descr="D:\107.3.24 志工特殊教育訓練\照片\朱朝煌老師\朱朝煌老師 (10)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107.3.24 志工特殊教育訓練\照片\朱朝煌老師\朱朝煌老師 (10)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9BD" w:rsidRPr="00CF503D" w:rsidRDefault="00A609BD" w:rsidP="00B644D0">
            <w:pPr>
              <w:jc w:val="center"/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t>【</w:t>
            </w:r>
            <w:r w:rsidR="00B644D0">
              <w:rPr>
                <w:rFonts w:ascii="標楷體" w:eastAsia="標楷體" w:hAnsi="標楷體" w:hint="eastAsia"/>
              </w:rPr>
              <w:t>朱朝煌講師分享課程活動技巧</w:t>
            </w:r>
            <w:r w:rsidRPr="00CF503D">
              <w:rPr>
                <w:rFonts w:ascii="標楷體" w:eastAsia="標楷體" w:hAnsi="標楷體"/>
              </w:rPr>
              <w:t>】</w:t>
            </w:r>
          </w:p>
        </w:tc>
        <w:tc>
          <w:tcPr>
            <w:tcW w:w="40" w:type="dxa"/>
            <w:gridSpan w:val="2"/>
          </w:tcPr>
          <w:p w:rsidR="00A609BD" w:rsidRPr="00CF503D" w:rsidRDefault="00A609BD" w:rsidP="00CF503D">
            <w:pPr>
              <w:rPr>
                <w:rFonts w:ascii="標楷體" w:eastAsia="標楷體" w:hAnsi="標楷體"/>
              </w:rPr>
            </w:pPr>
          </w:p>
        </w:tc>
      </w:tr>
      <w:tr w:rsidR="00A609BD" w:rsidRPr="00CF503D" w:rsidTr="00CF503D">
        <w:trPr>
          <w:trHeight w:val="3574"/>
          <w:jc w:val="center"/>
        </w:trPr>
        <w:tc>
          <w:tcPr>
            <w:tcW w:w="621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09BD" w:rsidRPr="00CF503D" w:rsidRDefault="00A609BD" w:rsidP="00CF503D">
            <w:pPr>
              <w:rPr>
                <w:rFonts w:ascii="標楷體" w:eastAsia="標楷體" w:hAnsi="標楷體"/>
              </w:rPr>
            </w:pPr>
          </w:p>
        </w:tc>
        <w:tc>
          <w:tcPr>
            <w:tcW w:w="4558" w:type="dxa"/>
            <w:gridSpan w:val="2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09BD" w:rsidRPr="00CF503D" w:rsidRDefault="00A609BD" w:rsidP="00B644D0">
            <w:pPr>
              <w:jc w:val="center"/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drawing>
                <wp:inline distT="0" distB="0" distL="0" distR="0" wp14:anchorId="05022DF9" wp14:editId="3FAA5152">
                  <wp:extent cx="2520000" cy="1800000"/>
                  <wp:effectExtent l="0" t="0" r="0" b="0"/>
                  <wp:docPr id="5" name="圖片 5" descr="D:\107.3.24 志工特殊教育訓練\照片\沈佳玉老師\沈佳玉老師 (9)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107.3.24 志工特殊教育訓練\照片\沈佳玉老師\沈佳玉老師 (9)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788D" w:rsidRPr="00CF503D" w:rsidRDefault="005A788D" w:rsidP="00B644D0">
            <w:pPr>
              <w:jc w:val="center"/>
              <w:rPr>
                <w:rFonts w:ascii="標楷體" w:eastAsia="標楷體" w:hAnsi="標楷體" w:hint="eastAsia"/>
              </w:rPr>
            </w:pPr>
            <w:r w:rsidRPr="00CF503D">
              <w:rPr>
                <w:rFonts w:ascii="標楷體" w:eastAsia="標楷體" w:hAnsi="標楷體"/>
              </w:rPr>
              <w:t>【</w:t>
            </w:r>
            <w:r w:rsidR="00B644D0">
              <w:rPr>
                <w:rFonts w:ascii="標楷體" w:eastAsia="標楷體" w:hAnsi="標楷體" w:hint="eastAsia"/>
              </w:rPr>
              <w:t>沈佳玉講師分享團隊服務成果分享</w:t>
            </w:r>
            <w:r w:rsidRPr="00CF503D">
              <w:rPr>
                <w:rFonts w:ascii="標楷體" w:eastAsia="標楷體" w:hAnsi="標楷體"/>
              </w:rPr>
              <w:t>】</w:t>
            </w:r>
          </w:p>
        </w:tc>
        <w:tc>
          <w:tcPr>
            <w:tcW w:w="49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09BD" w:rsidRPr="00CF503D" w:rsidRDefault="00A609BD" w:rsidP="00B644D0">
            <w:pPr>
              <w:jc w:val="center"/>
              <w:rPr>
                <w:rFonts w:ascii="標楷體" w:eastAsia="標楷體" w:hAnsi="標楷體"/>
              </w:rPr>
            </w:pPr>
            <w:r w:rsidRPr="00CF503D">
              <w:rPr>
                <w:rFonts w:ascii="標楷體" w:eastAsia="標楷體" w:hAnsi="標楷體"/>
              </w:rPr>
              <w:drawing>
                <wp:inline distT="0" distB="0" distL="0" distR="0" wp14:anchorId="03FE828C" wp14:editId="55E2DA79">
                  <wp:extent cx="2520000" cy="1800000"/>
                  <wp:effectExtent l="0" t="0" r="0" b="0"/>
                  <wp:docPr id="6" name="圖片 6" descr="D:\107.3.24 志工特殊教育訓練\照片\董旭英\IMG_3799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107.3.24 志工特殊教育訓練\照片\董旭英\IMG_3799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788D" w:rsidRPr="00CF503D" w:rsidRDefault="005A788D" w:rsidP="00B644D0">
            <w:pPr>
              <w:jc w:val="center"/>
              <w:rPr>
                <w:rFonts w:ascii="標楷體" w:eastAsia="標楷體" w:hAnsi="標楷體" w:hint="eastAsia"/>
              </w:rPr>
            </w:pPr>
            <w:r w:rsidRPr="00CF503D">
              <w:rPr>
                <w:rFonts w:ascii="標楷體" w:eastAsia="標楷體" w:hAnsi="標楷體"/>
              </w:rPr>
              <w:t>【</w:t>
            </w:r>
            <w:r w:rsidR="00B644D0">
              <w:rPr>
                <w:rFonts w:ascii="標楷體" w:eastAsia="標楷體" w:hAnsi="標楷體" w:hint="eastAsia"/>
              </w:rPr>
              <w:t>董旭英講師分享社會資源與志願服務</w:t>
            </w:r>
            <w:r w:rsidRPr="00CF503D">
              <w:rPr>
                <w:rFonts w:ascii="標楷體" w:eastAsia="標楷體" w:hAnsi="標楷體"/>
              </w:rPr>
              <w:t>】</w:t>
            </w:r>
          </w:p>
        </w:tc>
        <w:tc>
          <w:tcPr>
            <w:tcW w:w="40" w:type="dxa"/>
            <w:gridSpan w:val="2"/>
          </w:tcPr>
          <w:p w:rsidR="00A609BD" w:rsidRPr="00CF503D" w:rsidRDefault="00A609BD" w:rsidP="00CF503D">
            <w:pPr>
              <w:rPr>
                <w:rFonts w:ascii="標楷體" w:eastAsia="標楷體" w:hAnsi="標楷體"/>
              </w:rPr>
            </w:pPr>
          </w:p>
        </w:tc>
      </w:tr>
    </w:tbl>
    <w:p w:rsidR="003124D1" w:rsidRDefault="003124D1">
      <w:pPr>
        <w:sectPr w:rsidR="003124D1">
          <w:footerReference w:type="default" r:id="rId13"/>
          <w:pgSz w:w="11906" w:h="16838"/>
          <w:pgMar w:top="573" w:right="720" w:bottom="720" w:left="720" w:header="546" w:footer="361" w:gutter="0"/>
          <w:pgNumType w:start="1"/>
          <w:cols w:space="720"/>
          <w:docGrid w:type="linesAndChars" w:linePitch="388" w:charSpace="-3931"/>
        </w:sectPr>
      </w:pPr>
    </w:p>
    <w:p w:rsidR="00CC3C32" w:rsidRDefault="00CC3C32">
      <w:pPr>
        <w:rPr>
          <w:rFonts w:ascii="標楷體" w:eastAsia="標楷體" w:hAnsi="標楷體"/>
          <w:b/>
        </w:rPr>
      </w:pPr>
    </w:p>
    <w:p w:rsidR="00734E13" w:rsidRDefault="00734E13">
      <w:pPr>
        <w:rPr>
          <w:rFonts w:ascii="標楷體" w:eastAsia="標楷體" w:hAnsi="標楷體"/>
          <w:b/>
        </w:rPr>
      </w:pPr>
    </w:p>
    <w:sectPr w:rsidR="00734E13">
      <w:type w:val="continuous"/>
      <w:pgSz w:w="11906" w:h="16838"/>
      <w:pgMar w:top="573" w:right="1134" w:bottom="720" w:left="1134" w:header="546" w:footer="361" w:gutter="0"/>
      <w:pgNumType w:start="1"/>
      <w:cols w:space="720"/>
      <w:docGrid w:type="linesAndChars" w:linePitch="388" w:charSpace="-3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CFE" w:rsidRDefault="00840CFE">
      <w:r>
        <w:separator/>
      </w:r>
    </w:p>
  </w:endnote>
  <w:endnote w:type="continuationSeparator" w:id="0">
    <w:p w:rsidR="00840CFE" w:rsidRDefault="0084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190" w:rsidRDefault="00840CF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CFE" w:rsidRDefault="00840CFE">
      <w:r>
        <w:rPr>
          <w:color w:val="000000"/>
        </w:rPr>
        <w:separator/>
      </w:r>
    </w:p>
  </w:footnote>
  <w:footnote w:type="continuationSeparator" w:id="0">
    <w:p w:rsidR="00840CFE" w:rsidRDefault="00840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B0D30"/>
    <w:multiLevelType w:val="multilevel"/>
    <w:tmpl w:val="441C410A"/>
    <w:lvl w:ilvl="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/>
        <w:color w:val="FF0000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341847EA"/>
    <w:multiLevelType w:val="multilevel"/>
    <w:tmpl w:val="25FEF7B4"/>
    <w:lvl w:ilvl="0">
      <w:start w:val="1"/>
      <w:numFmt w:val="decimal"/>
      <w:lvlText w:val="%1."/>
      <w:lvlJc w:val="left"/>
      <w:pPr>
        <w:ind w:left="506" w:hanging="360"/>
      </w:pPr>
    </w:lvl>
    <w:lvl w:ilvl="1">
      <w:start w:val="1"/>
      <w:numFmt w:val="ideographTraditional"/>
      <w:lvlText w:val="%2、"/>
      <w:lvlJc w:val="left"/>
      <w:pPr>
        <w:ind w:left="1106" w:hanging="480"/>
      </w:pPr>
    </w:lvl>
    <w:lvl w:ilvl="2">
      <w:start w:val="1"/>
      <w:numFmt w:val="lowerRoman"/>
      <w:lvlText w:val="%3."/>
      <w:lvlJc w:val="right"/>
      <w:pPr>
        <w:ind w:left="1586" w:hanging="480"/>
      </w:pPr>
    </w:lvl>
    <w:lvl w:ilvl="3">
      <w:start w:val="1"/>
      <w:numFmt w:val="decimal"/>
      <w:lvlText w:val="%4."/>
      <w:lvlJc w:val="left"/>
      <w:pPr>
        <w:ind w:left="2066" w:hanging="480"/>
      </w:pPr>
    </w:lvl>
    <w:lvl w:ilvl="4">
      <w:start w:val="1"/>
      <w:numFmt w:val="ideographTraditional"/>
      <w:lvlText w:val="%5、"/>
      <w:lvlJc w:val="left"/>
      <w:pPr>
        <w:ind w:left="2546" w:hanging="480"/>
      </w:pPr>
    </w:lvl>
    <w:lvl w:ilvl="5">
      <w:start w:val="1"/>
      <w:numFmt w:val="lowerRoman"/>
      <w:lvlText w:val="%6."/>
      <w:lvlJc w:val="right"/>
      <w:pPr>
        <w:ind w:left="3026" w:hanging="480"/>
      </w:pPr>
    </w:lvl>
    <w:lvl w:ilvl="6">
      <w:start w:val="1"/>
      <w:numFmt w:val="decimal"/>
      <w:lvlText w:val="%7."/>
      <w:lvlJc w:val="left"/>
      <w:pPr>
        <w:ind w:left="3506" w:hanging="480"/>
      </w:pPr>
    </w:lvl>
    <w:lvl w:ilvl="7">
      <w:start w:val="1"/>
      <w:numFmt w:val="ideographTraditional"/>
      <w:lvlText w:val="%8、"/>
      <w:lvlJc w:val="left"/>
      <w:pPr>
        <w:ind w:left="3986" w:hanging="480"/>
      </w:pPr>
    </w:lvl>
    <w:lvl w:ilvl="8">
      <w:start w:val="1"/>
      <w:numFmt w:val="lowerRoman"/>
      <w:lvlText w:val="%9."/>
      <w:lvlJc w:val="right"/>
      <w:pPr>
        <w:ind w:left="4466" w:hanging="480"/>
      </w:pPr>
    </w:lvl>
  </w:abstractNum>
  <w:abstractNum w:abstractNumId="2" w15:restartNumberingAfterBreak="0">
    <w:nsid w:val="6DD56616"/>
    <w:multiLevelType w:val="multilevel"/>
    <w:tmpl w:val="39026A70"/>
    <w:lvl w:ilvl="0">
      <w:start w:val="1"/>
      <w:numFmt w:val="taiwaneseCountingThousand"/>
      <w:lvlText w:val="%1、"/>
      <w:lvlJc w:val="left"/>
      <w:pPr>
        <w:ind w:left="521" w:hanging="480"/>
      </w:pPr>
    </w:lvl>
    <w:lvl w:ilvl="1">
      <w:start w:val="1"/>
      <w:numFmt w:val="ideographTraditional"/>
      <w:lvlText w:val="%2、"/>
      <w:lvlJc w:val="left"/>
      <w:pPr>
        <w:ind w:left="1001" w:hanging="480"/>
      </w:pPr>
    </w:lvl>
    <w:lvl w:ilvl="2">
      <w:start w:val="1"/>
      <w:numFmt w:val="lowerRoman"/>
      <w:lvlText w:val="%3."/>
      <w:lvlJc w:val="right"/>
      <w:pPr>
        <w:ind w:left="1481" w:hanging="480"/>
      </w:pPr>
    </w:lvl>
    <w:lvl w:ilvl="3">
      <w:start w:val="1"/>
      <w:numFmt w:val="decimal"/>
      <w:lvlText w:val="%4."/>
      <w:lvlJc w:val="left"/>
      <w:pPr>
        <w:ind w:left="1961" w:hanging="480"/>
      </w:pPr>
    </w:lvl>
    <w:lvl w:ilvl="4">
      <w:start w:val="1"/>
      <w:numFmt w:val="ideographTraditional"/>
      <w:lvlText w:val="%5、"/>
      <w:lvlJc w:val="left"/>
      <w:pPr>
        <w:ind w:left="2441" w:hanging="480"/>
      </w:pPr>
    </w:lvl>
    <w:lvl w:ilvl="5">
      <w:start w:val="1"/>
      <w:numFmt w:val="lowerRoman"/>
      <w:lvlText w:val="%6."/>
      <w:lvlJc w:val="right"/>
      <w:pPr>
        <w:ind w:left="2921" w:hanging="480"/>
      </w:pPr>
    </w:lvl>
    <w:lvl w:ilvl="6">
      <w:start w:val="1"/>
      <w:numFmt w:val="decimal"/>
      <w:lvlText w:val="%7."/>
      <w:lvlJc w:val="left"/>
      <w:pPr>
        <w:ind w:left="3401" w:hanging="480"/>
      </w:pPr>
    </w:lvl>
    <w:lvl w:ilvl="7">
      <w:start w:val="1"/>
      <w:numFmt w:val="ideographTraditional"/>
      <w:lvlText w:val="%8、"/>
      <w:lvlJc w:val="left"/>
      <w:pPr>
        <w:ind w:left="3881" w:hanging="480"/>
      </w:pPr>
    </w:lvl>
    <w:lvl w:ilvl="8">
      <w:start w:val="1"/>
      <w:numFmt w:val="lowerRoman"/>
      <w:lvlText w:val="%9."/>
      <w:lvlJc w:val="right"/>
      <w:pPr>
        <w:ind w:left="4361" w:hanging="480"/>
      </w:pPr>
    </w:lvl>
  </w:abstractNum>
  <w:abstractNum w:abstractNumId="3" w15:restartNumberingAfterBreak="0">
    <w:nsid w:val="6F7662BE"/>
    <w:multiLevelType w:val="multilevel"/>
    <w:tmpl w:val="D2B2B552"/>
    <w:lvl w:ilvl="0">
      <w:start w:val="1"/>
      <w:numFmt w:val="decimal"/>
      <w:lvlText w:val="%1."/>
      <w:lvlJc w:val="left"/>
      <w:pPr>
        <w:ind w:left="470" w:hanging="360"/>
      </w:pPr>
    </w:lvl>
    <w:lvl w:ilvl="1">
      <w:start w:val="1"/>
      <w:numFmt w:val="ideographTraditional"/>
      <w:lvlText w:val="%2、"/>
      <w:lvlJc w:val="left"/>
      <w:pPr>
        <w:ind w:left="1070" w:hanging="480"/>
      </w:pPr>
    </w:lvl>
    <w:lvl w:ilvl="2">
      <w:start w:val="1"/>
      <w:numFmt w:val="lowerRoman"/>
      <w:lvlText w:val="%3."/>
      <w:lvlJc w:val="right"/>
      <w:pPr>
        <w:ind w:left="1550" w:hanging="480"/>
      </w:pPr>
    </w:lvl>
    <w:lvl w:ilvl="3">
      <w:start w:val="1"/>
      <w:numFmt w:val="decimal"/>
      <w:lvlText w:val="%4."/>
      <w:lvlJc w:val="left"/>
      <w:pPr>
        <w:ind w:left="2030" w:hanging="480"/>
      </w:pPr>
    </w:lvl>
    <w:lvl w:ilvl="4">
      <w:start w:val="1"/>
      <w:numFmt w:val="ideographTraditional"/>
      <w:lvlText w:val="%5、"/>
      <w:lvlJc w:val="left"/>
      <w:pPr>
        <w:ind w:left="2510" w:hanging="480"/>
      </w:pPr>
    </w:lvl>
    <w:lvl w:ilvl="5">
      <w:start w:val="1"/>
      <w:numFmt w:val="lowerRoman"/>
      <w:lvlText w:val="%6."/>
      <w:lvlJc w:val="right"/>
      <w:pPr>
        <w:ind w:left="2990" w:hanging="480"/>
      </w:pPr>
    </w:lvl>
    <w:lvl w:ilvl="6">
      <w:start w:val="1"/>
      <w:numFmt w:val="decimal"/>
      <w:lvlText w:val="%7."/>
      <w:lvlJc w:val="left"/>
      <w:pPr>
        <w:ind w:left="3470" w:hanging="480"/>
      </w:pPr>
    </w:lvl>
    <w:lvl w:ilvl="7">
      <w:start w:val="1"/>
      <w:numFmt w:val="ideographTraditional"/>
      <w:lvlText w:val="%8、"/>
      <w:lvlJc w:val="left"/>
      <w:pPr>
        <w:ind w:left="3950" w:hanging="480"/>
      </w:pPr>
    </w:lvl>
    <w:lvl w:ilvl="8">
      <w:start w:val="1"/>
      <w:numFmt w:val="lowerRoman"/>
      <w:lvlText w:val="%9."/>
      <w:lvlJc w:val="right"/>
      <w:pPr>
        <w:ind w:left="443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32"/>
    <w:rsid w:val="001648F5"/>
    <w:rsid w:val="002433CB"/>
    <w:rsid w:val="00254E60"/>
    <w:rsid w:val="002C2129"/>
    <w:rsid w:val="002C2926"/>
    <w:rsid w:val="002E3558"/>
    <w:rsid w:val="003124D1"/>
    <w:rsid w:val="00410A7D"/>
    <w:rsid w:val="004C64DD"/>
    <w:rsid w:val="005511CF"/>
    <w:rsid w:val="00562DFA"/>
    <w:rsid w:val="005A788D"/>
    <w:rsid w:val="005D6F44"/>
    <w:rsid w:val="0069059A"/>
    <w:rsid w:val="00734E13"/>
    <w:rsid w:val="007A569A"/>
    <w:rsid w:val="0080015A"/>
    <w:rsid w:val="00840CFE"/>
    <w:rsid w:val="0086185A"/>
    <w:rsid w:val="00930ADA"/>
    <w:rsid w:val="0093341C"/>
    <w:rsid w:val="00A609BD"/>
    <w:rsid w:val="00AA7D0E"/>
    <w:rsid w:val="00AF1994"/>
    <w:rsid w:val="00B52AE2"/>
    <w:rsid w:val="00B644D0"/>
    <w:rsid w:val="00B9296B"/>
    <w:rsid w:val="00CC3C32"/>
    <w:rsid w:val="00CF503D"/>
    <w:rsid w:val="00E0595C"/>
    <w:rsid w:val="00EA573A"/>
    <w:rsid w:val="00EC6020"/>
    <w:rsid w:val="00FD733C"/>
    <w:rsid w:val="00FE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4378B"/>
  <w15:docId w15:val="{694DDC37-FC4E-4DCB-B496-EEC65693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rPr>
      <w:rFonts w:ascii="Cambria" w:hAnsi="Cambria"/>
      <w:sz w:val="18"/>
      <w:szCs w:val="18"/>
    </w:rPr>
  </w:style>
  <w:style w:type="character" w:customStyle="1" w:styleId="a7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8">
    <w:name w:val="頁首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477</Words>
  <Characters>2721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 英 技 術 學 院 訓 輔 活 動 成 果 報 告 表   (共二頁)</dc:title>
  <dc:creator>x</dc:creator>
  <cp:lastModifiedBy>Windows 使用者</cp:lastModifiedBy>
  <cp:revision>4</cp:revision>
  <cp:lastPrinted>2018-04-23T03:18:00Z</cp:lastPrinted>
  <dcterms:created xsi:type="dcterms:W3CDTF">2018-04-10T03:24:00Z</dcterms:created>
  <dcterms:modified xsi:type="dcterms:W3CDTF">2018-04-23T03:18:00Z</dcterms:modified>
</cp:coreProperties>
</file>